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12" w:rsidRDefault="00034E12" w:rsidP="005679BE">
      <w:pPr>
        <w:pStyle w:val="NormalWeb"/>
        <w:spacing w:before="0"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000000"/>
        </w:rPr>
        <w:t xml:space="preserve">VIII </w:t>
      </w:r>
      <w:r>
        <w:rPr>
          <w:rFonts w:asciiTheme="minorHAnsi" w:hAnsiTheme="minorHAnsi" w:cs="Arial"/>
          <w:b/>
        </w:rPr>
        <w:t xml:space="preserve">CONCURSO PÚBLICO PARA PROVIMENTO DE CARGO DE </w:t>
      </w:r>
      <w:proofErr w:type="gramStart"/>
      <w:r>
        <w:rPr>
          <w:rFonts w:asciiTheme="minorHAnsi" w:hAnsiTheme="minorHAnsi" w:cs="Arial"/>
          <w:b/>
        </w:rPr>
        <w:t>DEFENSOR(</w:t>
      </w:r>
      <w:proofErr w:type="gramEnd"/>
      <w:r>
        <w:rPr>
          <w:rFonts w:asciiTheme="minorHAnsi" w:hAnsiTheme="minorHAnsi" w:cs="Arial"/>
          <w:b/>
        </w:rPr>
        <w:t>A) PÚBLICO(A) DE ENTRÂNCIA INICIAL DA DEFENSORIA PÚBLICA DO ESTADO DO CEARÁ</w:t>
      </w:r>
    </w:p>
    <w:p w:rsidR="00034E12" w:rsidRDefault="00034E12" w:rsidP="005679BE">
      <w:pPr>
        <w:spacing w:after="0" w:line="240" w:lineRule="auto"/>
        <w:ind w:left="360" w:hanging="360"/>
        <w:jc w:val="both"/>
      </w:pPr>
    </w:p>
    <w:p w:rsidR="00AC7133" w:rsidRDefault="00034E12" w:rsidP="00EA3D19">
      <w:pPr>
        <w:spacing w:after="0" w:line="240" w:lineRule="auto"/>
        <w:jc w:val="center"/>
        <w:rPr>
          <w:b/>
        </w:rPr>
      </w:pPr>
      <w:r>
        <w:rPr>
          <w:b/>
        </w:rPr>
        <w:t xml:space="preserve">EDITAL </w:t>
      </w:r>
      <w:r w:rsidRPr="000A4237">
        <w:rPr>
          <w:b/>
          <w:highlight w:val="yellow"/>
        </w:rPr>
        <w:t xml:space="preserve">Nº </w:t>
      </w:r>
      <w:r w:rsidR="00EB5908" w:rsidRPr="000A4237">
        <w:rPr>
          <w:b/>
          <w:highlight w:val="yellow"/>
        </w:rPr>
        <w:t>2</w:t>
      </w:r>
      <w:r w:rsidR="00D0053C">
        <w:rPr>
          <w:b/>
          <w:highlight w:val="yellow"/>
        </w:rPr>
        <w:t>7</w:t>
      </w:r>
      <w:r w:rsidRPr="000A4237">
        <w:rPr>
          <w:b/>
          <w:highlight w:val="yellow"/>
        </w:rPr>
        <w:t>/</w:t>
      </w:r>
      <w:r w:rsidRPr="000618A2">
        <w:rPr>
          <w:b/>
        </w:rPr>
        <w:t>202</w:t>
      </w:r>
      <w:r w:rsidR="00EB5908">
        <w:rPr>
          <w:b/>
        </w:rPr>
        <w:t>3</w:t>
      </w:r>
      <w:r>
        <w:rPr>
          <w:b/>
        </w:rPr>
        <w:t xml:space="preserve"> –</w:t>
      </w:r>
      <w:r w:rsidR="001404FF">
        <w:rPr>
          <w:b/>
        </w:rPr>
        <w:t xml:space="preserve"> DE</w:t>
      </w:r>
      <w:r>
        <w:rPr>
          <w:b/>
        </w:rPr>
        <w:t xml:space="preserve"> </w:t>
      </w:r>
      <w:r w:rsidR="0007064C">
        <w:rPr>
          <w:b/>
        </w:rPr>
        <w:t xml:space="preserve">RESULTADO </w:t>
      </w:r>
      <w:r w:rsidR="00AC7133">
        <w:rPr>
          <w:b/>
        </w:rPr>
        <w:t xml:space="preserve">DEFINITIVO </w:t>
      </w:r>
      <w:r w:rsidR="0007064C">
        <w:rPr>
          <w:b/>
        </w:rPr>
        <w:t>D</w:t>
      </w:r>
      <w:r>
        <w:rPr>
          <w:b/>
        </w:rPr>
        <w:t>A</w:t>
      </w:r>
      <w:r w:rsidRPr="0032610B">
        <w:rPr>
          <w:b/>
        </w:rPr>
        <w:t xml:space="preserve"> </w:t>
      </w:r>
      <w:r w:rsidR="003B2333" w:rsidRPr="003B2333">
        <w:rPr>
          <w:b/>
        </w:rPr>
        <w:t xml:space="preserve">PROVA </w:t>
      </w:r>
      <w:r w:rsidR="00EB5908">
        <w:rPr>
          <w:b/>
        </w:rPr>
        <w:t>ORAL</w:t>
      </w:r>
      <w:r w:rsidR="00AC7133">
        <w:rPr>
          <w:b/>
        </w:rPr>
        <w:t>,</w:t>
      </w:r>
    </w:p>
    <w:p w:rsidR="00AC7133" w:rsidRDefault="00EA3D19" w:rsidP="00EA3D19">
      <w:pPr>
        <w:spacing w:after="0" w:line="240" w:lineRule="auto"/>
        <w:jc w:val="center"/>
        <w:rPr>
          <w:b/>
        </w:rPr>
      </w:pPr>
      <w:r w:rsidRPr="00EA3D19">
        <w:rPr>
          <w:b/>
        </w:rPr>
        <w:t>DE CONVOCAÇÃO PARA A COMISSÃO</w:t>
      </w:r>
      <w:r w:rsidR="00DA446C">
        <w:rPr>
          <w:b/>
        </w:rPr>
        <w:t xml:space="preserve"> </w:t>
      </w:r>
      <w:r w:rsidRPr="00EA3D19">
        <w:rPr>
          <w:b/>
        </w:rPr>
        <w:t>DE HETEROIDENTIFICAÇÃO DOS CANDIDATOS AUTODECLARADOS</w:t>
      </w:r>
      <w:r>
        <w:rPr>
          <w:b/>
        </w:rPr>
        <w:t xml:space="preserve"> </w:t>
      </w:r>
      <w:r w:rsidRPr="00EA3D19">
        <w:rPr>
          <w:b/>
        </w:rPr>
        <w:t>NEGROS</w:t>
      </w:r>
      <w:r w:rsidR="00AC7133">
        <w:rPr>
          <w:b/>
        </w:rPr>
        <w:t>,</w:t>
      </w:r>
      <w:r w:rsidRPr="00EA3D19">
        <w:rPr>
          <w:b/>
        </w:rPr>
        <w:t xml:space="preserve"> INDÍGENAS</w:t>
      </w:r>
      <w:r w:rsidR="00AC7133">
        <w:rPr>
          <w:b/>
        </w:rPr>
        <w:t xml:space="preserve"> E QUILOMBOLAS </w:t>
      </w:r>
      <w:proofErr w:type="gramStart"/>
      <w:r w:rsidR="00AC7133">
        <w:rPr>
          <w:b/>
        </w:rPr>
        <w:t>E</w:t>
      </w:r>
      <w:proofErr w:type="gramEnd"/>
      <w:r w:rsidR="00AC7133">
        <w:rPr>
          <w:b/>
        </w:rPr>
        <w:t xml:space="preserve"> </w:t>
      </w:r>
    </w:p>
    <w:p w:rsidR="00034E12" w:rsidRDefault="00EA3D19" w:rsidP="00EA3D19">
      <w:pPr>
        <w:spacing w:after="0" w:line="240" w:lineRule="auto"/>
        <w:jc w:val="center"/>
        <w:rPr>
          <w:b/>
        </w:rPr>
      </w:pPr>
      <w:r w:rsidRPr="00EA3D19">
        <w:rPr>
          <w:b/>
        </w:rPr>
        <w:t>PARA A APRESENTAÇÃO DOS TÍTULOS</w:t>
      </w:r>
    </w:p>
    <w:p w:rsidR="00034E12" w:rsidRDefault="00034E12" w:rsidP="005679BE">
      <w:pPr>
        <w:spacing w:after="0" w:line="240" w:lineRule="auto"/>
        <w:ind w:left="360" w:hanging="360"/>
        <w:jc w:val="both"/>
      </w:pPr>
    </w:p>
    <w:p w:rsidR="00034E12" w:rsidRPr="00AB2D56" w:rsidRDefault="00F404AC" w:rsidP="005679BE">
      <w:pPr>
        <w:spacing w:after="0" w:line="240" w:lineRule="auto"/>
        <w:jc w:val="both"/>
        <w:rPr>
          <w:rFonts w:cs="Arial"/>
        </w:rPr>
      </w:pPr>
      <w:r w:rsidRPr="00793BD1">
        <w:rPr>
          <w:rFonts w:cs="Arial"/>
        </w:rPr>
        <w:t>A</w:t>
      </w:r>
      <w:r w:rsidR="00034E12" w:rsidRPr="00793BD1">
        <w:rPr>
          <w:rFonts w:cs="Arial"/>
        </w:rPr>
        <w:t xml:space="preserve"> DEFENSORA PÚBLICA</w:t>
      </w:r>
      <w:r w:rsidR="00793BD1" w:rsidRPr="00793BD1">
        <w:rPr>
          <w:rFonts w:cs="Arial"/>
        </w:rPr>
        <w:t>-GERAL</w:t>
      </w:r>
      <w:r w:rsidR="00034E12" w:rsidRPr="00793BD1">
        <w:rPr>
          <w:rFonts w:cs="Arial"/>
        </w:rPr>
        <w:t xml:space="preserve"> DO ESTADO DO CEARÁ</w:t>
      </w:r>
      <w:r w:rsidR="00034E12">
        <w:rPr>
          <w:rFonts w:cs="Arial"/>
        </w:rPr>
        <w:t xml:space="preserve">, </w:t>
      </w:r>
      <w:r w:rsidR="00034E12" w:rsidRPr="009A7EB5">
        <w:rPr>
          <w:rFonts w:cs="Arial"/>
        </w:rPr>
        <w:t>no uso das atribuições legais, tendo em vista o Edital nº 01/202</w:t>
      </w:r>
      <w:r w:rsidR="00034E12">
        <w:rPr>
          <w:rFonts w:cs="Arial"/>
        </w:rPr>
        <w:t>2</w:t>
      </w:r>
      <w:r w:rsidR="00034E12" w:rsidRPr="009A7EB5">
        <w:rPr>
          <w:rFonts w:cs="Arial"/>
        </w:rPr>
        <w:t xml:space="preserve">, de Abertura de Inscrições do </w:t>
      </w:r>
      <w:r w:rsidR="00034E12">
        <w:rPr>
          <w:rFonts w:cs="Arial"/>
        </w:rPr>
        <w:t>V</w:t>
      </w:r>
      <w:r w:rsidR="00034E12" w:rsidRPr="009A7EB5">
        <w:rPr>
          <w:rFonts w:cs="Arial"/>
        </w:rPr>
        <w:t xml:space="preserve">III Concurso Público para o provimento de cargo de </w:t>
      </w:r>
      <w:proofErr w:type="gramStart"/>
      <w:r w:rsidR="00034E12" w:rsidRPr="009A7EB5">
        <w:rPr>
          <w:rFonts w:cs="Arial"/>
        </w:rPr>
        <w:t>Defensor</w:t>
      </w:r>
      <w:r w:rsidR="00034E12">
        <w:rPr>
          <w:rFonts w:cs="Arial"/>
        </w:rPr>
        <w:t>(</w:t>
      </w:r>
      <w:proofErr w:type="gramEnd"/>
      <w:r w:rsidR="00034E12" w:rsidRPr="009A7EB5">
        <w:rPr>
          <w:rFonts w:cs="Arial"/>
        </w:rPr>
        <w:t>a</w:t>
      </w:r>
      <w:r w:rsidR="00034E12">
        <w:rPr>
          <w:rFonts w:cs="Arial"/>
        </w:rPr>
        <w:t>)</w:t>
      </w:r>
      <w:r w:rsidR="00034E12" w:rsidRPr="009A7EB5">
        <w:rPr>
          <w:rFonts w:cs="Arial"/>
        </w:rPr>
        <w:t xml:space="preserve"> Públic</w:t>
      </w:r>
      <w:r w:rsidR="00034E12">
        <w:rPr>
          <w:rFonts w:cs="Arial"/>
        </w:rPr>
        <w:t xml:space="preserve">o(a) de Entrância Inicial da Defensoria Pública </w:t>
      </w:r>
      <w:r w:rsidR="00034E12" w:rsidRPr="009A7EB5">
        <w:rPr>
          <w:rFonts w:cs="Arial"/>
        </w:rPr>
        <w:t>do Estado d</w:t>
      </w:r>
      <w:r w:rsidR="00034E12">
        <w:rPr>
          <w:rFonts w:cs="Arial"/>
        </w:rPr>
        <w:t>o Ceará</w:t>
      </w:r>
      <w:r w:rsidR="00034E12" w:rsidRPr="009A7EB5">
        <w:rPr>
          <w:rFonts w:cs="Arial"/>
        </w:rPr>
        <w:t xml:space="preserve">, publicado no Diário </w:t>
      </w:r>
      <w:r w:rsidR="00034E12" w:rsidRPr="00AB2D56">
        <w:rPr>
          <w:rFonts w:cs="Arial"/>
        </w:rPr>
        <w:t xml:space="preserve">Oficial Eletrônico da Defensoria Pública do Estado do Ceará, edição de 21/02/2022, </w:t>
      </w:r>
      <w:r w:rsidR="0007064C" w:rsidRPr="00AB2D56">
        <w:rPr>
          <w:rFonts w:cs="Arial"/>
        </w:rPr>
        <w:t>RESOLVE</w:t>
      </w:r>
      <w:r w:rsidR="00034E12" w:rsidRPr="00AB2D56">
        <w:rPr>
          <w:rFonts w:cs="Arial"/>
        </w:rPr>
        <w:t>:</w:t>
      </w:r>
    </w:p>
    <w:p w:rsidR="00CE1319" w:rsidRDefault="00CE1319" w:rsidP="005679BE">
      <w:pPr>
        <w:spacing w:after="0" w:line="240" w:lineRule="auto"/>
        <w:ind w:left="1152" w:hanging="1152"/>
        <w:jc w:val="both"/>
        <w:rPr>
          <w:b/>
          <w:color w:val="000000"/>
        </w:rPr>
      </w:pPr>
    </w:p>
    <w:p w:rsidR="00917885" w:rsidRDefault="00917885" w:rsidP="00DA446C">
      <w:pPr>
        <w:ind w:left="567" w:hanging="567"/>
        <w:jc w:val="both"/>
      </w:pPr>
      <w:r w:rsidRPr="00917885">
        <w:rPr>
          <w:b/>
        </w:rPr>
        <w:t>1.</w:t>
      </w:r>
      <w:r w:rsidRPr="00917885">
        <w:rPr>
          <w:b/>
        </w:rPr>
        <w:tab/>
        <w:t>Informar</w:t>
      </w:r>
      <w:r>
        <w:t xml:space="preserve"> que os recursos após divulgação do Resultado da Prova Oral foram analisados em conformidade com o estabelecido no Capitulo 16 do Edital nº 01/2022 de Abertura de Inscrições. As respostas dos recursos serão publicadas no site da Fundação Carlos Chagas (www.concursosfcc.com.br), sem qualquer caráter didático, e ficarão disponíveis pelo prazo de </w:t>
      </w:r>
      <w:proofErr w:type="gramStart"/>
      <w:r>
        <w:t>7</w:t>
      </w:r>
      <w:proofErr w:type="gramEnd"/>
      <w:r>
        <w:t xml:space="preserve"> (sete) dias a contar da data de sua divulgação. </w:t>
      </w:r>
    </w:p>
    <w:p w:rsidR="00917885" w:rsidRDefault="00917885" w:rsidP="00DA446C">
      <w:pPr>
        <w:ind w:left="567" w:hanging="567"/>
        <w:jc w:val="both"/>
      </w:pPr>
      <w:r w:rsidRPr="00917885">
        <w:rPr>
          <w:b/>
        </w:rPr>
        <w:t>2.</w:t>
      </w:r>
      <w:r w:rsidRPr="00917885">
        <w:rPr>
          <w:b/>
        </w:rPr>
        <w:tab/>
      </w:r>
      <w:r w:rsidRPr="00917885">
        <w:rPr>
          <w:rFonts w:cs="Arial"/>
          <w:b/>
        </w:rPr>
        <w:t>Tornar</w:t>
      </w:r>
      <w:r w:rsidRPr="00917885">
        <w:rPr>
          <w:b/>
        </w:rPr>
        <w:t xml:space="preserve"> Pública</w:t>
      </w:r>
      <w:r>
        <w:t xml:space="preserve"> a lista definitiva, </w:t>
      </w:r>
      <w:r w:rsidRPr="00917885">
        <w:t xml:space="preserve">por ordem de classificação, </w:t>
      </w:r>
      <w:proofErr w:type="gramStart"/>
      <w:r w:rsidRPr="00917885">
        <w:t>dos(</w:t>
      </w:r>
      <w:proofErr w:type="gramEnd"/>
      <w:r w:rsidRPr="00917885">
        <w:t xml:space="preserve">as) candidatos(as) aprovados(as) na Prova Oral, nos termos do Capítulo 13 do Edital nº 01/2022 de Abertura de Inscrições, conforme Anexo </w:t>
      </w:r>
      <w:r>
        <w:t>I</w:t>
      </w:r>
      <w:r w:rsidRPr="00917885">
        <w:t xml:space="preserve"> constante do presente Edital.</w:t>
      </w:r>
    </w:p>
    <w:p w:rsidR="00DA446C" w:rsidRDefault="00DA446C" w:rsidP="00DA446C">
      <w:pPr>
        <w:ind w:left="567" w:hanging="567"/>
        <w:jc w:val="both"/>
        <w:rPr>
          <w:b/>
        </w:rPr>
      </w:pPr>
    </w:p>
    <w:p w:rsidR="00917885" w:rsidRDefault="00917885" w:rsidP="00DA446C">
      <w:pPr>
        <w:ind w:left="567" w:hanging="567"/>
        <w:jc w:val="both"/>
      </w:pPr>
      <w:r w:rsidRPr="00917885">
        <w:rPr>
          <w:b/>
        </w:rPr>
        <w:t>3.</w:t>
      </w:r>
      <w:r w:rsidR="00DA446C">
        <w:rPr>
          <w:b/>
        </w:rPr>
        <w:tab/>
      </w:r>
      <w:r w:rsidRPr="00BF1A59">
        <w:rPr>
          <w:b/>
        </w:rPr>
        <w:t>Convocar os candidatos que se autodeclararam negros</w:t>
      </w:r>
      <w:r>
        <w:t xml:space="preserve">, habilitados na Prova </w:t>
      </w:r>
      <w:r w:rsidR="001C7586">
        <w:t>Oral</w:t>
      </w:r>
      <w:r>
        <w:t>, relacionados no Anexo II deste Edital, para a realização da entrevista pela Comissão</w:t>
      </w:r>
      <w:r w:rsidR="00DA446C">
        <w:t xml:space="preserve"> Especial</w:t>
      </w:r>
      <w:r>
        <w:t xml:space="preserve"> de </w:t>
      </w:r>
      <w:proofErr w:type="spellStart"/>
      <w:r>
        <w:t>Heteroidentificação</w:t>
      </w:r>
      <w:proofErr w:type="spellEnd"/>
      <w:r>
        <w:t xml:space="preserve"> prevista no Capítulo 5 do Edital nº 01/2022 de Abertura de Inscrições, de acordo com as instruções a seguir: </w:t>
      </w:r>
    </w:p>
    <w:p w:rsidR="00B93989" w:rsidRDefault="00B93989" w:rsidP="00DA446C">
      <w:pPr>
        <w:ind w:left="567" w:hanging="567"/>
        <w:jc w:val="both"/>
      </w:pPr>
      <w:r>
        <w:t>3</w:t>
      </w:r>
      <w:r w:rsidR="00917885">
        <w:t>.1</w:t>
      </w:r>
      <w:r w:rsidR="00DA446C">
        <w:tab/>
      </w:r>
      <w:r w:rsidR="00917885">
        <w:t xml:space="preserve">As entrevistas dos candidatos autodeclarados negros serão realizadas no dia </w:t>
      </w:r>
      <w:r w:rsidRPr="00B93989">
        <w:rPr>
          <w:b/>
        </w:rPr>
        <w:t>30</w:t>
      </w:r>
      <w:r w:rsidR="00917885" w:rsidRPr="00B93989">
        <w:rPr>
          <w:b/>
        </w:rPr>
        <w:t>/</w:t>
      </w:r>
      <w:r w:rsidRPr="00B93989">
        <w:rPr>
          <w:b/>
        </w:rPr>
        <w:t>04</w:t>
      </w:r>
      <w:r w:rsidR="00917885" w:rsidRPr="00B93989">
        <w:rPr>
          <w:b/>
        </w:rPr>
        <w:t>/202</w:t>
      </w:r>
      <w:r w:rsidRPr="00B93989">
        <w:rPr>
          <w:b/>
        </w:rPr>
        <w:t>3</w:t>
      </w:r>
      <w:r w:rsidR="00917885">
        <w:t xml:space="preserve">, na cidade de </w:t>
      </w:r>
      <w:r w:rsidRPr="00D62F16">
        <w:rPr>
          <w:b/>
        </w:rPr>
        <w:t>Fortaleza/CE</w:t>
      </w:r>
      <w:r w:rsidR="00917885" w:rsidRPr="00D3277C">
        <w:t xml:space="preserve">, na </w:t>
      </w:r>
      <w:r w:rsidR="00917885" w:rsidRPr="00D3277C">
        <w:rPr>
          <w:b/>
        </w:rPr>
        <w:t xml:space="preserve">DEFENSORIA PÚBLICA DO ESTADO </w:t>
      </w:r>
      <w:r w:rsidRPr="00D3277C">
        <w:rPr>
          <w:b/>
        </w:rPr>
        <w:t>DO CEARÁ</w:t>
      </w:r>
      <w:r w:rsidR="00917885" w:rsidRPr="00D3277C">
        <w:rPr>
          <w:b/>
        </w:rPr>
        <w:t>, na</w:t>
      </w:r>
      <w:r w:rsidRPr="00D3277C">
        <w:rPr>
          <w:b/>
        </w:rPr>
        <w:t xml:space="preserve"> Avenida Pinto Bandeira, nº 1.111 – Bairro Luciano Cavalcante</w:t>
      </w:r>
      <w:r w:rsidRPr="00D3277C">
        <w:t>, na data e horários</w:t>
      </w:r>
      <w:r>
        <w:t xml:space="preserve"> indicados no site da Fundação Carlos Chagas e por meio do Cartão Informativo, a ser enviado aos candidatos por e-mail. </w:t>
      </w:r>
    </w:p>
    <w:p w:rsidR="00917885" w:rsidRDefault="00B93989" w:rsidP="00DA446C">
      <w:pPr>
        <w:ind w:left="567" w:hanging="567"/>
        <w:jc w:val="both"/>
      </w:pPr>
      <w:r>
        <w:t>3.1.1</w:t>
      </w:r>
      <w:r w:rsidR="00DA446C">
        <w:tab/>
      </w:r>
      <w:r>
        <w:t>Somente serão realizadas as entrevistas daqueles que comparecerem de acordo com o “horário de apresentação”.</w:t>
      </w:r>
    </w:p>
    <w:p w:rsidR="00917885" w:rsidRDefault="00B93989" w:rsidP="00DA446C">
      <w:pPr>
        <w:ind w:left="567" w:hanging="567"/>
        <w:jc w:val="both"/>
      </w:pPr>
      <w:r>
        <w:t>3</w:t>
      </w:r>
      <w:r w:rsidR="00917885">
        <w:t>.2</w:t>
      </w:r>
      <w:r w:rsidR="00DA446C">
        <w:tab/>
      </w:r>
      <w:r w:rsidR="00917885">
        <w:t xml:space="preserve">Os candidatos devem se apresentar no local designado para a </w:t>
      </w:r>
      <w:r>
        <w:t>entrevista</w:t>
      </w:r>
      <w:r w:rsidR="00917885">
        <w:t xml:space="preserve"> com uma antecedência de 30 (trinta) minutos da hora de apresentação. </w:t>
      </w:r>
    </w:p>
    <w:p w:rsidR="00B93989" w:rsidRPr="00D3277C" w:rsidRDefault="00B93989" w:rsidP="00DA446C">
      <w:pPr>
        <w:ind w:left="567" w:hanging="567"/>
        <w:jc w:val="both"/>
      </w:pPr>
      <w:r>
        <w:t>3</w:t>
      </w:r>
      <w:r w:rsidR="00917885">
        <w:t>.3</w:t>
      </w:r>
      <w:r w:rsidR="00DA446C">
        <w:tab/>
      </w:r>
      <w:r>
        <w:t xml:space="preserve">A comissão especial de </w:t>
      </w:r>
      <w:proofErr w:type="spellStart"/>
      <w:r>
        <w:t>heteroidentificação</w:t>
      </w:r>
      <w:proofErr w:type="spellEnd"/>
      <w:r>
        <w:t xml:space="preserve"> e a comissão recursal serão nomeadas </w:t>
      </w:r>
      <w:proofErr w:type="gramStart"/>
      <w:r>
        <w:t>pelo(</w:t>
      </w:r>
      <w:proofErr w:type="gramEnd"/>
      <w:r>
        <w:t xml:space="preserve">a) Defensor(a) Público(a)- Geral, após indicação do Conselho Superior, sendo composta por um(a) defensor(a) público(a) e mais dois membros, todos com I - representatividade de etnia, raça e atuação na causa étnico-racial, indígena e quilombola; II - idoneidade social reconhecida; III - formação para bancas sobre a temática da promoção da igualdade racial, do enfrentamento ao racismo, </w:t>
      </w:r>
      <w:r w:rsidRPr="00D3277C">
        <w:t>etnia, laços histórico culturais.</w:t>
      </w:r>
    </w:p>
    <w:p w:rsidR="00917885" w:rsidRPr="00D3277C" w:rsidRDefault="00B93989" w:rsidP="00DA446C">
      <w:pPr>
        <w:ind w:left="567" w:hanging="567"/>
        <w:jc w:val="both"/>
      </w:pPr>
      <w:r w:rsidRPr="00D3277C">
        <w:t>3</w:t>
      </w:r>
      <w:r w:rsidR="00917885" w:rsidRPr="00D3277C">
        <w:t>.3.1</w:t>
      </w:r>
      <w:r w:rsidR="00DA446C" w:rsidRPr="00D3277C">
        <w:tab/>
      </w:r>
      <w:r w:rsidR="00917885" w:rsidRPr="00D3277C">
        <w:t xml:space="preserve">A comissão levará em consideração, em seu parecer, os critérios de </w:t>
      </w:r>
      <w:proofErr w:type="spellStart"/>
      <w:r w:rsidR="00917885" w:rsidRPr="00D3277C">
        <w:t>fenotipia</w:t>
      </w:r>
      <w:proofErr w:type="spellEnd"/>
      <w:r w:rsidR="00917885" w:rsidRPr="00D3277C">
        <w:t xml:space="preserve"> do candidato. </w:t>
      </w:r>
    </w:p>
    <w:p w:rsidR="00917885" w:rsidRPr="00D3277C" w:rsidRDefault="00B93989" w:rsidP="00DA446C">
      <w:pPr>
        <w:ind w:left="567" w:hanging="567"/>
        <w:jc w:val="both"/>
      </w:pPr>
      <w:r w:rsidRPr="00D3277C">
        <w:lastRenderedPageBreak/>
        <w:t>3</w:t>
      </w:r>
      <w:r w:rsidR="00917885" w:rsidRPr="00D3277C">
        <w:t>.3.2</w:t>
      </w:r>
      <w:r w:rsidR="00DA446C" w:rsidRPr="00D3277C">
        <w:tab/>
      </w:r>
      <w:r w:rsidR="00917885" w:rsidRPr="00D3277C">
        <w:t xml:space="preserve">Não é suficiente para o pertencimento à população negra a existência de ascendentes negros, sendo necessária a identificação de um conjunto de características fenotípicas no candidato que tornem razoável presumir a identificação externa do candidato como negro. </w:t>
      </w:r>
    </w:p>
    <w:p w:rsidR="00DA446C" w:rsidRDefault="00B93989" w:rsidP="00DA446C">
      <w:pPr>
        <w:ind w:left="567" w:hanging="567"/>
        <w:jc w:val="both"/>
      </w:pPr>
      <w:r w:rsidRPr="00D3277C">
        <w:t>3</w:t>
      </w:r>
      <w:r w:rsidR="00917885" w:rsidRPr="00D3277C">
        <w:t>.3.3</w:t>
      </w:r>
      <w:r w:rsidR="00DA446C" w:rsidRPr="00D3277C">
        <w:tab/>
        <w:t>As entrevistas serão realizadas pela comissão</w:t>
      </w:r>
      <w:r w:rsidR="00DA446C">
        <w:t xml:space="preserve"> especial de </w:t>
      </w:r>
      <w:proofErr w:type="spellStart"/>
      <w:r w:rsidR="00DA446C">
        <w:t>heteroidentificação</w:t>
      </w:r>
      <w:proofErr w:type="spellEnd"/>
      <w:r w:rsidR="00DA446C">
        <w:t xml:space="preserve"> e as </w:t>
      </w:r>
      <w:proofErr w:type="spellStart"/>
      <w:r w:rsidR="00DA446C">
        <w:t>autodeclarações</w:t>
      </w:r>
      <w:proofErr w:type="spellEnd"/>
      <w:r w:rsidR="00DA446C">
        <w:t xml:space="preserve"> serão confirmadas caso sejam reconhecidas pela maioria dos presentes. O referido ato será acompanhado, sem direito a voto por um membro da comissão do concurso.</w:t>
      </w:r>
    </w:p>
    <w:p w:rsidR="00917885" w:rsidRDefault="00B93989" w:rsidP="00DA446C">
      <w:pPr>
        <w:ind w:left="567" w:hanging="567"/>
        <w:jc w:val="both"/>
      </w:pPr>
      <w:r>
        <w:t>3</w:t>
      </w:r>
      <w:r w:rsidR="00DA446C">
        <w:t>.3.4</w:t>
      </w:r>
      <w:r w:rsidR="00DA446C">
        <w:tab/>
      </w:r>
      <w:r w:rsidR="00917885">
        <w:t xml:space="preserve">A avaliação da Comissão </w:t>
      </w:r>
      <w:r w:rsidR="00DA446C">
        <w:t xml:space="preserve">Especial </w:t>
      </w:r>
      <w:r w:rsidR="00917885">
        <w:t xml:space="preserve">de </w:t>
      </w:r>
      <w:proofErr w:type="spellStart"/>
      <w:r w:rsidR="00917885">
        <w:t>Heteroidentificação</w:t>
      </w:r>
      <w:proofErr w:type="spellEnd"/>
      <w:r w:rsidR="00917885">
        <w:t xml:space="preserve"> de quanto ao enquadramento, ou não, do candidato na condição de pessoa negra, terá validade apenas para este concurso. </w:t>
      </w:r>
    </w:p>
    <w:p w:rsidR="00DA446C" w:rsidRDefault="00DA446C" w:rsidP="00DA446C">
      <w:pPr>
        <w:ind w:left="284" w:hanging="284"/>
        <w:jc w:val="both"/>
      </w:pPr>
    </w:p>
    <w:p w:rsidR="001C7586" w:rsidRDefault="00B93989" w:rsidP="00B54432">
      <w:pPr>
        <w:ind w:left="567" w:hanging="567"/>
        <w:jc w:val="both"/>
      </w:pPr>
      <w:r w:rsidRPr="00BF1A59">
        <w:rPr>
          <w:b/>
        </w:rPr>
        <w:t>4</w:t>
      </w:r>
      <w:r w:rsidR="00917885" w:rsidRPr="00BF1A59">
        <w:rPr>
          <w:b/>
        </w:rPr>
        <w:t xml:space="preserve">. </w:t>
      </w:r>
      <w:r w:rsidR="00BF1A59" w:rsidRPr="00BF1A59">
        <w:rPr>
          <w:b/>
        </w:rPr>
        <w:tab/>
      </w:r>
      <w:r w:rsidR="00917885" w:rsidRPr="00BF1A59">
        <w:rPr>
          <w:b/>
        </w:rPr>
        <w:t>Convocar os candidatos que se autodeclararam indígenas</w:t>
      </w:r>
      <w:r w:rsidR="00DA446C" w:rsidRPr="00BF1A59">
        <w:rPr>
          <w:b/>
        </w:rPr>
        <w:t xml:space="preserve"> e quilombolas</w:t>
      </w:r>
      <w:r w:rsidR="00917885">
        <w:t xml:space="preserve">, habilitados na Prova </w:t>
      </w:r>
      <w:r w:rsidR="001C7586">
        <w:t>Oral</w:t>
      </w:r>
      <w:r w:rsidR="00917885">
        <w:t xml:space="preserve">, relacionados no Anexo III deste Edital, para </w:t>
      </w:r>
      <w:r w:rsidR="001C7586">
        <w:t>comprovar o pertencimento à população indígena ou quilombola perante a</w:t>
      </w:r>
      <w:r w:rsidR="00917885">
        <w:t xml:space="preserve"> Comissão </w:t>
      </w:r>
      <w:r w:rsidR="00DA446C">
        <w:t xml:space="preserve">Especial </w:t>
      </w:r>
      <w:r w:rsidR="00917885">
        <w:t xml:space="preserve">de </w:t>
      </w:r>
      <w:proofErr w:type="spellStart"/>
      <w:r w:rsidR="00917885">
        <w:t>Heteroidentificação</w:t>
      </w:r>
      <w:proofErr w:type="spellEnd"/>
      <w:r w:rsidR="00917885">
        <w:t xml:space="preserve"> </w:t>
      </w:r>
      <w:r w:rsidR="001C7586">
        <w:t xml:space="preserve">o que será realizado por meio da apresentação de pelo menos um dos seguintes documentos: </w:t>
      </w:r>
    </w:p>
    <w:p w:rsidR="001C7586" w:rsidRDefault="001C7586" w:rsidP="00B54432">
      <w:pPr>
        <w:ind w:left="567" w:hanging="567"/>
        <w:jc w:val="both"/>
      </w:pPr>
      <w:proofErr w:type="gramStart"/>
      <w:r>
        <w:t>a</w:t>
      </w:r>
      <w:proofErr w:type="gramEnd"/>
      <w:r>
        <w:t>)</w:t>
      </w:r>
      <w:r>
        <w:tab/>
        <w:t xml:space="preserve">certidão administrativa emitida pela Fundação Cultural Palmares que ateste que a comunidade que faz parte está em processo de regularização por ser quilombola; </w:t>
      </w:r>
    </w:p>
    <w:p w:rsidR="001C7586" w:rsidRDefault="001C7586" w:rsidP="00B54432">
      <w:pPr>
        <w:ind w:left="567" w:hanging="567"/>
        <w:jc w:val="both"/>
      </w:pPr>
      <w:proofErr w:type="gramStart"/>
      <w:r>
        <w:t>b)</w:t>
      </w:r>
      <w:proofErr w:type="gramEnd"/>
      <w:r>
        <w:tab/>
        <w:t>declaração emitida pela associação indígena ou do quilombo a que estiver vinculado;</w:t>
      </w:r>
    </w:p>
    <w:p w:rsidR="001C7586" w:rsidRDefault="001C7586" w:rsidP="00B54432">
      <w:pPr>
        <w:ind w:left="567" w:hanging="567"/>
        <w:jc w:val="both"/>
      </w:pPr>
      <w:proofErr w:type="gramStart"/>
      <w:r>
        <w:t>c)</w:t>
      </w:r>
      <w:proofErr w:type="gramEnd"/>
      <w:r>
        <w:tab/>
        <w:t>declaração do conselho estadual de promoção da igualdade racial que ateste que o candidato é quilombola ou indígena.</w:t>
      </w:r>
    </w:p>
    <w:p w:rsidR="00811E26" w:rsidRDefault="00811E26" w:rsidP="00811E26">
      <w:pPr>
        <w:ind w:left="567" w:hanging="567"/>
        <w:jc w:val="both"/>
      </w:pPr>
      <w:r>
        <w:t>4.1</w:t>
      </w:r>
      <w:r>
        <w:tab/>
        <w:t>O candidato deverá realizar upload dos documentos comprobatórios, exclusivamente, no site da Fundação Carlos Chagas (</w:t>
      </w:r>
      <w:r w:rsidRPr="00811E26">
        <w:t>www.concursosfcc.com.br</w:t>
      </w:r>
      <w:r>
        <w:t xml:space="preserve">), por meio de link específico com acesso pessoal, no período de </w:t>
      </w:r>
      <w:r w:rsidRPr="00FD7959">
        <w:rPr>
          <w:b/>
        </w:rPr>
        <w:t>24/04/2023 a 2</w:t>
      </w:r>
      <w:r w:rsidR="00FD7959">
        <w:rPr>
          <w:b/>
        </w:rPr>
        <w:t>6</w:t>
      </w:r>
      <w:r w:rsidRPr="00FD7959">
        <w:rPr>
          <w:b/>
        </w:rPr>
        <w:t>/04/2023</w:t>
      </w:r>
      <w:r>
        <w:t>.</w:t>
      </w:r>
    </w:p>
    <w:p w:rsidR="00811E26" w:rsidRDefault="00811E26" w:rsidP="00811E26">
      <w:pPr>
        <w:ind w:left="567" w:hanging="567"/>
        <w:jc w:val="both"/>
      </w:pPr>
      <w:r>
        <w:t>4.2</w:t>
      </w:r>
      <w:r>
        <w:tab/>
        <w:t xml:space="preserve">Caso não seja entregue, no formato e através do canal designado, o candidato não terá seu pertencimento avaliado pela Comissão Especial de </w:t>
      </w:r>
      <w:proofErr w:type="spellStart"/>
      <w:r>
        <w:t>Heteroidentificação</w:t>
      </w:r>
      <w:proofErr w:type="spellEnd"/>
      <w:r>
        <w:t>.</w:t>
      </w:r>
    </w:p>
    <w:p w:rsidR="00D62F16" w:rsidRDefault="00D62F16" w:rsidP="00AB2D56">
      <w:pPr>
        <w:pStyle w:val="Cabealho"/>
        <w:tabs>
          <w:tab w:val="clear" w:pos="8504"/>
          <w:tab w:val="left" w:pos="284"/>
        </w:tabs>
        <w:spacing w:line="276" w:lineRule="auto"/>
        <w:ind w:left="284" w:hanging="284"/>
        <w:jc w:val="both"/>
        <w:outlineLvl w:val="0"/>
        <w:rPr>
          <w:rFonts w:cs="Arial"/>
          <w:bCs/>
        </w:rPr>
      </w:pPr>
    </w:p>
    <w:p w:rsidR="00917885" w:rsidRDefault="00917885" w:rsidP="00B54432">
      <w:pPr>
        <w:ind w:left="567" w:hanging="567"/>
        <w:jc w:val="both"/>
      </w:pPr>
      <w:r w:rsidRPr="00B54432">
        <w:rPr>
          <w:b/>
        </w:rPr>
        <w:t xml:space="preserve">5. </w:t>
      </w:r>
      <w:r w:rsidR="00BF1A59">
        <w:rPr>
          <w:b/>
        </w:rPr>
        <w:tab/>
      </w:r>
      <w:r w:rsidRPr="00BF1A59">
        <w:rPr>
          <w:b/>
        </w:rPr>
        <w:t xml:space="preserve">Convocar os candidatos </w:t>
      </w:r>
      <w:r w:rsidR="00B54432" w:rsidRPr="00BF1A59">
        <w:rPr>
          <w:b/>
        </w:rPr>
        <w:t xml:space="preserve">habilitados na Prova </w:t>
      </w:r>
      <w:r w:rsidR="001C7586" w:rsidRPr="006D78D1">
        <w:rPr>
          <w:b/>
        </w:rPr>
        <w:t>Oral</w:t>
      </w:r>
      <w:r w:rsidRPr="006D78D1">
        <w:rPr>
          <w:b/>
        </w:rPr>
        <w:t xml:space="preserve"> para apresentação dos Títulos</w:t>
      </w:r>
      <w:r>
        <w:t xml:space="preserve"> e os respectivos documentos comprobatórios, os quais devem ser </w:t>
      </w:r>
      <w:r w:rsidRPr="00D3277C">
        <w:t>encaminhados, exclusivamente, pelo site da Fundação Carlos Chagas (www.concursosfcc.com.br), por meio de link</w:t>
      </w:r>
      <w:r w:rsidR="00811E26" w:rsidRPr="00D3277C">
        <w:t xml:space="preserve"> específico com acesso pessoal</w:t>
      </w:r>
      <w:r w:rsidRPr="00D3277C">
        <w:t>, seguindo as orientações constantes deste Edital e</w:t>
      </w:r>
      <w:r>
        <w:t xml:space="preserve"> do Capítulo 1</w:t>
      </w:r>
      <w:r w:rsidR="00642B6B">
        <w:t>4</w:t>
      </w:r>
      <w:r>
        <w:t xml:space="preserve"> do Edital nº 01/2022, no período de </w:t>
      </w:r>
      <w:r w:rsidR="001C7586" w:rsidRPr="00D62F16">
        <w:rPr>
          <w:b/>
        </w:rPr>
        <w:t>24</w:t>
      </w:r>
      <w:r w:rsidRPr="00D62F16">
        <w:rPr>
          <w:b/>
        </w:rPr>
        <w:t>/</w:t>
      </w:r>
      <w:r w:rsidR="001C7586" w:rsidRPr="00D62F16">
        <w:rPr>
          <w:b/>
        </w:rPr>
        <w:t>04</w:t>
      </w:r>
      <w:r w:rsidRPr="00D62F16">
        <w:rPr>
          <w:b/>
        </w:rPr>
        <w:t>/202</w:t>
      </w:r>
      <w:r w:rsidR="001C7586" w:rsidRPr="00D62F16">
        <w:rPr>
          <w:b/>
        </w:rPr>
        <w:t>3</w:t>
      </w:r>
      <w:r w:rsidRPr="00D62F16">
        <w:rPr>
          <w:b/>
        </w:rPr>
        <w:t xml:space="preserve"> a </w:t>
      </w:r>
      <w:r w:rsidR="001C7586" w:rsidRPr="00D62F16">
        <w:rPr>
          <w:b/>
        </w:rPr>
        <w:t>27</w:t>
      </w:r>
      <w:r w:rsidRPr="00D62F16">
        <w:rPr>
          <w:b/>
        </w:rPr>
        <w:t>/</w:t>
      </w:r>
      <w:r w:rsidR="001C7586" w:rsidRPr="00D62F16">
        <w:rPr>
          <w:b/>
        </w:rPr>
        <w:t>04</w:t>
      </w:r>
      <w:r w:rsidRPr="00D62F16">
        <w:rPr>
          <w:b/>
        </w:rPr>
        <w:t>/202</w:t>
      </w:r>
      <w:r w:rsidR="001C7586" w:rsidRPr="00D62F16">
        <w:rPr>
          <w:b/>
        </w:rPr>
        <w:t>3</w:t>
      </w:r>
      <w:r>
        <w:t xml:space="preserve">, sendo considerados, para efeito de pontuação, unicamente os títulos obtidos e comprovados até o período supracitado. </w:t>
      </w:r>
    </w:p>
    <w:p w:rsidR="00917885" w:rsidRDefault="00917885" w:rsidP="00B54432">
      <w:pPr>
        <w:ind w:left="567" w:hanging="567"/>
        <w:jc w:val="both"/>
      </w:pPr>
      <w:r>
        <w:t xml:space="preserve">5.1 </w:t>
      </w:r>
      <w:r w:rsidR="001C7586">
        <w:tab/>
      </w:r>
      <w:r>
        <w:t>Somente serão avaliados os títulos dos candidatos habilitados na Prova Oral, conforme Capítulo 1</w:t>
      </w:r>
      <w:r w:rsidR="00642B6B">
        <w:t>3</w:t>
      </w:r>
      <w:r>
        <w:t xml:space="preserve">, nº 01/2022. </w:t>
      </w:r>
    </w:p>
    <w:p w:rsidR="00D3277C" w:rsidRDefault="00D3277C" w:rsidP="00D3277C">
      <w:pPr>
        <w:ind w:left="567" w:hanging="567"/>
        <w:jc w:val="both"/>
      </w:pPr>
      <w:r>
        <w:t>5.2</w:t>
      </w:r>
      <w:r>
        <w:tab/>
        <w:t>As certidões, diplomas e/ou as declarações deverão ser enviados por imagem do documento original ou da cópia autenticada em cartório ou pelo órgão que expediu o documento (frente e verso) por meio do site da Fundação Carlos Chagas.</w:t>
      </w:r>
    </w:p>
    <w:p w:rsidR="00D3277C" w:rsidRDefault="00D3277C" w:rsidP="00D3277C">
      <w:pPr>
        <w:ind w:left="567" w:hanging="567"/>
        <w:jc w:val="both"/>
      </w:pPr>
      <w:r>
        <w:t>5.2.1</w:t>
      </w:r>
      <w:r>
        <w:tab/>
        <w:t xml:space="preserve">Somente serão aceitos os documentos enviados nos formatos JPEG, JPG, PNG e PDF, cujo tamanho não exceda </w:t>
      </w:r>
      <w:proofErr w:type="gramStart"/>
      <w:r>
        <w:t>5</w:t>
      </w:r>
      <w:proofErr w:type="gramEnd"/>
      <w:r>
        <w:t xml:space="preserve"> MB. O candidato deverá observar as demais instruções que estarão disponíveis, oportunamente, no site da Fundação Carlos Chagas.</w:t>
      </w:r>
    </w:p>
    <w:p w:rsidR="00D3277C" w:rsidRDefault="00D3277C" w:rsidP="00D3277C">
      <w:pPr>
        <w:ind w:left="567" w:hanging="567"/>
        <w:jc w:val="both"/>
      </w:pPr>
      <w:r>
        <w:t>5.2.2</w:t>
      </w:r>
      <w:r>
        <w:tab/>
        <w:t>Não serão aceitos protocolos de documentos, de certidões, de diplomas ou de declarações.</w:t>
      </w:r>
    </w:p>
    <w:p w:rsidR="00917885" w:rsidRDefault="00917885" w:rsidP="00B54432">
      <w:pPr>
        <w:ind w:left="567" w:hanging="567"/>
        <w:jc w:val="both"/>
      </w:pPr>
      <w:r>
        <w:t>5.</w:t>
      </w:r>
      <w:r w:rsidR="00D3277C">
        <w:t>3</w:t>
      </w:r>
      <w:r>
        <w:t xml:space="preserve"> </w:t>
      </w:r>
      <w:r w:rsidR="001C7586">
        <w:tab/>
      </w:r>
      <w:r>
        <w:t xml:space="preserve">Expirado o período de entrega dos títulos, não serão aceitos pedidos de inclusão de documentos, sob qualquer hipótese ou alegação. </w:t>
      </w:r>
    </w:p>
    <w:p w:rsidR="00D62F16" w:rsidRDefault="00D62F16" w:rsidP="00B54432">
      <w:pPr>
        <w:ind w:left="567" w:hanging="567"/>
        <w:jc w:val="both"/>
      </w:pPr>
    </w:p>
    <w:p w:rsidR="00917885" w:rsidRPr="001C7586" w:rsidRDefault="00917885" w:rsidP="00B54432">
      <w:pPr>
        <w:ind w:left="567" w:hanging="567"/>
        <w:jc w:val="both"/>
        <w:rPr>
          <w:b/>
        </w:rPr>
      </w:pPr>
      <w:r w:rsidRPr="001C7586">
        <w:rPr>
          <w:b/>
        </w:rPr>
        <w:lastRenderedPageBreak/>
        <w:t xml:space="preserve">6. </w:t>
      </w:r>
      <w:r w:rsidR="001C7586" w:rsidRPr="001C7586">
        <w:rPr>
          <w:b/>
        </w:rPr>
        <w:tab/>
      </w:r>
      <w:r w:rsidRPr="001C7586">
        <w:rPr>
          <w:b/>
        </w:rPr>
        <w:t xml:space="preserve">Informações Gerais </w:t>
      </w:r>
    </w:p>
    <w:p w:rsidR="00917885" w:rsidRDefault="00917885" w:rsidP="00B54432">
      <w:pPr>
        <w:ind w:left="567" w:hanging="567"/>
        <w:jc w:val="both"/>
      </w:pPr>
      <w:r>
        <w:t xml:space="preserve">6.1 </w:t>
      </w:r>
      <w:r w:rsidR="001C7586">
        <w:tab/>
      </w:r>
      <w:r>
        <w:t xml:space="preserve">Nas convocações presenciais o candidato deverá apresentar documento original de identidade, conforme estabelecido no item 6.9 do Capítulo 6 do Edital nº 01/2022 de Abertura de Inscrições. </w:t>
      </w:r>
    </w:p>
    <w:p w:rsidR="00917885" w:rsidRDefault="00917885" w:rsidP="00B54432">
      <w:pPr>
        <w:ind w:left="567" w:hanging="567"/>
        <w:jc w:val="both"/>
      </w:pPr>
      <w:r>
        <w:t xml:space="preserve">6.2 </w:t>
      </w:r>
      <w:r w:rsidR="001C7586">
        <w:tab/>
      </w:r>
      <w:r>
        <w:t xml:space="preserve">As entrevistas da Comissão </w:t>
      </w:r>
      <w:r w:rsidR="001C7586">
        <w:t xml:space="preserve">Especial </w:t>
      </w:r>
      <w:r>
        <w:t xml:space="preserve">de </w:t>
      </w:r>
      <w:proofErr w:type="spellStart"/>
      <w:r>
        <w:t>Heteroidentificação</w:t>
      </w:r>
      <w:proofErr w:type="spellEnd"/>
      <w:r>
        <w:t xml:space="preserve"> serão realizadas, respeitada a ordem de chegada dos candidatos, de acordo com a data e horário de convocação, obedecendo-se a prioridade para os casos estabelecidos em lei. </w:t>
      </w:r>
    </w:p>
    <w:p w:rsidR="00917885" w:rsidRDefault="00917885" w:rsidP="00B54432">
      <w:pPr>
        <w:ind w:left="567" w:hanging="567"/>
        <w:jc w:val="both"/>
      </w:pPr>
      <w:r>
        <w:t xml:space="preserve">6.2.1 </w:t>
      </w:r>
      <w:r w:rsidR="001C7586">
        <w:tab/>
      </w:r>
      <w:r>
        <w:t xml:space="preserve">Somente serão realizadas as entrevistas daqueles que comparecerem de acordo com o “horário de apresentação”. </w:t>
      </w:r>
    </w:p>
    <w:p w:rsidR="00917885" w:rsidRDefault="00917885" w:rsidP="00B54432">
      <w:pPr>
        <w:ind w:left="567" w:hanging="567"/>
        <w:jc w:val="both"/>
      </w:pPr>
      <w:r>
        <w:t xml:space="preserve">6.2.2 </w:t>
      </w:r>
      <w:r w:rsidR="001C7586">
        <w:tab/>
      </w:r>
      <w:r>
        <w:t xml:space="preserve">O candidato convocado que comparecer após o horário limite de apresentação será considerado ausente. </w:t>
      </w:r>
    </w:p>
    <w:p w:rsidR="00917885" w:rsidRDefault="00917885" w:rsidP="00B54432">
      <w:pPr>
        <w:ind w:left="567" w:hanging="567"/>
        <w:jc w:val="both"/>
      </w:pPr>
      <w:r>
        <w:t xml:space="preserve">6.2.3 </w:t>
      </w:r>
      <w:r w:rsidR="001C7586">
        <w:tab/>
      </w:r>
      <w:r>
        <w:t xml:space="preserve">Somente serão realizadas avaliações no dia, horário e local preestabelecido neste Edital. Não será </w:t>
      </w:r>
      <w:r w:rsidRPr="00B54432">
        <w:rPr>
          <w:b/>
        </w:rPr>
        <w:t>permitida</w:t>
      </w:r>
      <w:r>
        <w:t xml:space="preserve"> a entrada de acompanhantes. </w:t>
      </w:r>
    </w:p>
    <w:p w:rsidR="00917885" w:rsidRDefault="00917885" w:rsidP="00B54432">
      <w:pPr>
        <w:ind w:left="567" w:hanging="567"/>
        <w:jc w:val="both"/>
      </w:pPr>
      <w:r>
        <w:t xml:space="preserve">6.3 </w:t>
      </w:r>
      <w:r w:rsidR="001C7586">
        <w:tab/>
      </w:r>
      <w:r>
        <w:t xml:space="preserve">Não haverá segunda chamada, seja qual for o motivo alegado para justificar o atraso ou a ausência do candidato. </w:t>
      </w:r>
    </w:p>
    <w:p w:rsidR="00917885" w:rsidRDefault="00917885" w:rsidP="00B54432">
      <w:pPr>
        <w:ind w:left="567" w:hanging="567"/>
        <w:jc w:val="both"/>
        <w:rPr>
          <w:rFonts w:cs="Arial"/>
          <w:bCs/>
        </w:rPr>
      </w:pPr>
      <w:r>
        <w:t xml:space="preserve">6.4 </w:t>
      </w:r>
      <w:r w:rsidR="001C7586">
        <w:tab/>
      </w:r>
      <w:r>
        <w:t>O candidato deverá observar todas as instruções contidas no Edital nº 01/2022 de Abertura de Inscrições e neste Edital de Convocação.</w:t>
      </w:r>
    </w:p>
    <w:p w:rsidR="00917885" w:rsidRDefault="00917885" w:rsidP="00AB2D56">
      <w:pPr>
        <w:pStyle w:val="Cabealho"/>
        <w:tabs>
          <w:tab w:val="clear" w:pos="8504"/>
          <w:tab w:val="left" w:pos="284"/>
        </w:tabs>
        <w:spacing w:line="276" w:lineRule="auto"/>
        <w:ind w:left="284" w:hanging="284"/>
        <w:jc w:val="both"/>
        <w:outlineLvl w:val="0"/>
        <w:rPr>
          <w:rFonts w:cs="Arial"/>
          <w:bCs/>
        </w:rPr>
      </w:pPr>
    </w:p>
    <w:p w:rsidR="00B54432" w:rsidRDefault="00B54432" w:rsidP="001C7586">
      <w:pPr>
        <w:ind w:left="567" w:hanging="567"/>
        <w:jc w:val="both"/>
        <w:rPr>
          <w:b/>
        </w:rPr>
      </w:pPr>
      <w:r>
        <w:rPr>
          <w:b/>
        </w:rPr>
        <w:t>7.</w:t>
      </w:r>
      <w:r w:rsidRPr="00F14AA7">
        <w:rPr>
          <w:b/>
        </w:rPr>
        <w:t xml:space="preserve"> </w:t>
      </w:r>
      <w:r w:rsidRPr="00F14AA7">
        <w:rPr>
          <w:b/>
        </w:rPr>
        <w:tab/>
      </w:r>
      <w:r w:rsidR="006D78D1" w:rsidRPr="00F14AA7">
        <w:rPr>
          <w:b/>
        </w:rPr>
        <w:t xml:space="preserve">Normas Sanitárias </w:t>
      </w:r>
      <w:r w:rsidR="006D78D1">
        <w:rPr>
          <w:b/>
        </w:rPr>
        <w:t>de Prevenção</w:t>
      </w:r>
    </w:p>
    <w:p w:rsidR="00B54432" w:rsidRDefault="00B54432" w:rsidP="001C7586">
      <w:pPr>
        <w:ind w:left="567" w:hanging="567"/>
        <w:jc w:val="both"/>
      </w:pPr>
      <w:r>
        <w:t xml:space="preserve">7.1. </w:t>
      </w:r>
      <w:r>
        <w:tab/>
        <w:t xml:space="preserve">As normas sanitárias de prevenção que deverão ser observadas pelos candidatos quando da realização da etapa da Comissão Especial de </w:t>
      </w:r>
      <w:proofErr w:type="spellStart"/>
      <w:r>
        <w:t>Heteroidentificação</w:t>
      </w:r>
      <w:proofErr w:type="spellEnd"/>
      <w:r>
        <w:t xml:space="preserve">, conforme disposto nas normas e decretos expedidos pelo Governo do Estado do Ceará, </w:t>
      </w:r>
      <w:proofErr w:type="gramStart"/>
      <w:r>
        <w:t>sob pena</w:t>
      </w:r>
      <w:proofErr w:type="gramEnd"/>
      <w:r>
        <w:t xml:space="preserve"> de eliminação do certame.</w:t>
      </w:r>
    </w:p>
    <w:p w:rsidR="00B54432" w:rsidRDefault="00B54432" w:rsidP="001C7586">
      <w:pPr>
        <w:ind w:left="567" w:hanging="567"/>
        <w:jc w:val="both"/>
      </w:pPr>
      <w:r>
        <w:t xml:space="preserve">7.2. </w:t>
      </w:r>
      <w:r>
        <w:tab/>
        <w:t xml:space="preserve">A realização das entrevistas poderá ser suspensa, caso haja alteração das condições sanitárias, consoante </w:t>
      </w:r>
      <w:proofErr w:type="gramStart"/>
      <w:r>
        <w:t>as</w:t>
      </w:r>
      <w:proofErr w:type="gramEnd"/>
      <w:r>
        <w:t xml:space="preserve"> diretrizes sanitárias estabelecidas pelo Governo do Estado do Ceará, através da Secretaria de Saúde do Estado.</w:t>
      </w:r>
    </w:p>
    <w:p w:rsidR="00B54432" w:rsidRPr="006F7F05" w:rsidRDefault="00B54432" w:rsidP="001C7586">
      <w:pPr>
        <w:ind w:left="567" w:hanging="567"/>
        <w:jc w:val="both"/>
        <w:rPr>
          <w:rFonts w:cs="Arial"/>
        </w:rPr>
      </w:pPr>
      <w:r>
        <w:rPr>
          <w:rFonts w:cs="Arial"/>
        </w:rPr>
        <w:t>7</w:t>
      </w:r>
      <w:r w:rsidRPr="006F7F05">
        <w:rPr>
          <w:rFonts w:cs="Arial"/>
        </w:rPr>
        <w:t xml:space="preserve">.3 </w:t>
      </w:r>
      <w:r w:rsidRPr="006F7F05">
        <w:rPr>
          <w:rFonts w:cs="Arial"/>
        </w:rPr>
        <w:tab/>
        <w:t xml:space="preserve">No local de realização das </w:t>
      </w:r>
      <w:r>
        <w:rPr>
          <w:rFonts w:cs="Arial"/>
        </w:rPr>
        <w:t>entrevistas</w:t>
      </w:r>
      <w:r w:rsidRPr="006F7F05">
        <w:rPr>
          <w:rFonts w:cs="Arial"/>
        </w:rPr>
        <w:t xml:space="preserve"> serão observadas as condições sanitárias de segurança, como higienização de superfícies, ventilação natural dos ambientes com a abertura de janelas e portas, quando possível.</w:t>
      </w:r>
    </w:p>
    <w:p w:rsidR="00B54432" w:rsidRPr="006F7F05" w:rsidRDefault="00B54432" w:rsidP="001C7586">
      <w:pPr>
        <w:ind w:left="567" w:hanging="567"/>
        <w:jc w:val="both"/>
        <w:rPr>
          <w:rFonts w:cs="Arial"/>
        </w:rPr>
      </w:pPr>
      <w:r>
        <w:rPr>
          <w:rFonts w:cs="Arial"/>
        </w:rPr>
        <w:t>7</w:t>
      </w:r>
      <w:r w:rsidRPr="006F7F05">
        <w:rPr>
          <w:rFonts w:cs="Arial"/>
        </w:rPr>
        <w:t xml:space="preserve">.4 </w:t>
      </w:r>
      <w:r w:rsidRPr="006F7F05">
        <w:rPr>
          <w:rFonts w:cs="Arial"/>
        </w:rPr>
        <w:tab/>
        <w:t xml:space="preserve">Recomenda-se que no ingresso e na permanência nas dependências do local de realização das </w:t>
      </w:r>
      <w:r>
        <w:rPr>
          <w:rFonts w:cs="Arial"/>
        </w:rPr>
        <w:t>entrevistas</w:t>
      </w:r>
      <w:r w:rsidRPr="006F7F05">
        <w:rPr>
          <w:rFonts w:cs="Arial"/>
        </w:rPr>
        <w:t xml:space="preserve"> os candidatos convocados, evitem aglomerações, e observem:</w:t>
      </w:r>
    </w:p>
    <w:p w:rsidR="00B54432" w:rsidRPr="006F7F05" w:rsidRDefault="00F17F67" w:rsidP="00C67F2C">
      <w:pPr>
        <w:widowControl w:val="0"/>
        <w:numPr>
          <w:ilvl w:val="0"/>
          <w:numId w:val="8"/>
        </w:numPr>
        <w:tabs>
          <w:tab w:val="left" w:pos="284"/>
        </w:tabs>
        <w:adjustRightInd w:val="0"/>
        <w:spacing w:after="0" w:line="240" w:lineRule="auto"/>
        <w:ind w:left="851" w:hanging="284"/>
        <w:jc w:val="both"/>
        <w:textAlignment w:val="baseline"/>
        <w:rPr>
          <w:rFonts w:cs="Arial"/>
        </w:rPr>
      </w:pPr>
      <w:proofErr w:type="gramStart"/>
      <w:r>
        <w:rPr>
          <w:rFonts w:cs="Arial"/>
        </w:rPr>
        <w:t>o</w:t>
      </w:r>
      <w:proofErr w:type="gramEnd"/>
      <w:r>
        <w:rPr>
          <w:rFonts w:cs="Arial"/>
        </w:rPr>
        <w:t xml:space="preserve"> distanciamento social;</w:t>
      </w:r>
    </w:p>
    <w:p w:rsidR="00B54432" w:rsidRPr="006F7F05" w:rsidRDefault="00B54432" w:rsidP="00C67F2C">
      <w:pPr>
        <w:widowControl w:val="0"/>
        <w:numPr>
          <w:ilvl w:val="0"/>
          <w:numId w:val="8"/>
        </w:numPr>
        <w:adjustRightInd w:val="0"/>
        <w:spacing w:after="0" w:line="240" w:lineRule="auto"/>
        <w:ind w:left="851" w:hanging="284"/>
        <w:jc w:val="both"/>
        <w:textAlignment w:val="baseline"/>
        <w:rPr>
          <w:rFonts w:cs="Arial"/>
        </w:rPr>
      </w:pPr>
      <w:proofErr w:type="gramStart"/>
      <w:r w:rsidRPr="006F7F05">
        <w:rPr>
          <w:rFonts w:cs="Arial"/>
        </w:rPr>
        <w:t>as</w:t>
      </w:r>
      <w:proofErr w:type="gramEnd"/>
      <w:r w:rsidRPr="006F7F05">
        <w:rPr>
          <w:rFonts w:cs="Arial"/>
        </w:rPr>
        <w:t xml:space="preserve"> regras de higiene pessoal e etiqueta respiratória (cobrir a boca com </w:t>
      </w:r>
      <w:r w:rsidR="00F17F67">
        <w:rPr>
          <w:rFonts w:cs="Arial"/>
        </w:rPr>
        <w:t>o braço ao tossir ou espirrar);</w:t>
      </w:r>
    </w:p>
    <w:p w:rsidR="00B54432" w:rsidRPr="006F7F05" w:rsidRDefault="00B54432" w:rsidP="00C67F2C">
      <w:pPr>
        <w:widowControl w:val="0"/>
        <w:numPr>
          <w:ilvl w:val="0"/>
          <w:numId w:val="8"/>
        </w:numPr>
        <w:adjustRightInd w:val="0"/>
        <w:spacing w:after="0" w:line="240" w:lineRule="auto"/>
        <w:ind w:left="851" w:hanging="284"/>
        <w:jc w:val="both"/>
        <w:textAlignment w:val="baseline"/>
        <w:rPr>
          <w:rFonts w:cs="Arial"/>
        </w:rPr>
      </w:pPr>
      <w:proofErr w:type="gramStart"/>
      <w:r w:rsidRPr="006F7F05">
        <w:rPr>
          <w:rFonts w:cs="Arial"/>
        </w:rPr>
        <w:t>o</w:t>
      </w:r>
      <w:proofErr w:type="gramEnd"/>
      <w:r w:rsidRPr="006F7F05">
        <w:rPr>
          <w:rFonts w:cs="Arial"/>
        </w:rPr>
        <w:t xml:space="preserve"> uso de máscara individual, cirúrgica ou de tecido, de proteção de nariz e boca;</w:t>
      </w:r>
    </w:p>
    <w:p w:rsidR="00B54432" w:rsidRPr="006F7F05" w:rsidRDefault="00B54432" w:rsidP="00C67F2C">
      <w:pPr>
        <w:widowControl w:val="0"/>
        <w:numPr>
          <w:ilvl w:val="0"/>
          <w:numId w:val="8"/>
        </w:numPr>
        <w:adjustRightInd w:val="0"/>
        <w:spacing w:after="0" w:line="240" w:lineRule="auto"/>
        <w:ind w:left="851" w:hanging="284"/>
        <w:jc w:val="both"/>
        <w:textAlignment w:val="baseline"/>
        <w:rPr>
          <w:rFonts w:cs="Arial"/>
        </w:rPr>
      </w:pPr>
      <w:proofErr w:type="gramStart"/>
      <w:r w:rsidRPr="006F7F05">
        <w:rPr>
          <w:rFonts w:cs="Arial"/>
        </w:rPr>
        <w:t>a</w:t>
      </w:r>
      <w:proofErr w:type="gramEnd"/>
      <w:r w:rsidRPr="006F7F05">
        <w:rPr>
          <w:rFonts w:cs="Arial"/>
        </w:rPr>
        <w:t xml:space="preserve"> utilização de álcool em gel 70%;</w:t>
      </w:r>
    </w:p>
    <w:p w:rsidR="00B54432" w:rsidRPr="006F7F05" w:rsidRDefault="00B54432" w:rsidP="00C67F2C">
      <w:pPr>
        <w:widowControl w:val="0"/>
        <w:numPr>
          <w:ilvl w:val="0"/>
          <w:numId w:val="8"/>
        </w:numPr>
        <w:adjustRightInd w:val="0"/>
        <w:spacing w:after="0" w:line="240" w:lineRule="auto"/>
        <w:ind w:left="851" w:hanging="284"/>
        <w:jc w:val="both"/>
        <w:textAlignment w:val="baseline"/>
        <w:rPr>
          <w:rFonts w:cs="Arial"/>
        </w:rPr>
      </w:pPr>
      <w:proofErr w:type="gramStart"/>
      <w:r w:rsidRPr="006F7F05">
        <w:rPr>
          <w:rFonts w:cs="Arial"/>
        </w:rPr>
        <w:t>a</w:t>
      </w:r>
      <w:proofErr w:type="gramEnd"/>
      <w:r w:rsidRPr="006F7F05">
        <w:rPr>
          <w:rFonts w:cs="Arial"/>
        </w:rPr>
        <w:t xml:space="preserve"> utilização de garrafa de água própria, para uso individual;</w:t>
      </w:r>
    </w:p>
    <w:p w:rsidR="00B54432" w:rsidRDefault="00B54432" w:rsidP="00C67F2C">
      <w:pPr>
        <w:widowControl w:val="0"/>
        <w:numPr>
          <w:ilvl w:val="0"/>
          <w:numId w:val="8"/>
        </w:numPr>
        <w:adjustRightInd w:val="0"/>
        <w:spacing w:after="0" w:line="240" w:lineRule="auto"/>
        <w:ind w:left="851" w:hanging="284"/>
        <w:jc w:val="both"/>
        <w:textAlignment w:val="baseline"/>
        <w:rPr>
          <w:rFonts w:cs="Arial"/>
        </w:rPr>
      </w:pPr>
      <w:proofErr w:type="gramStart"/>
      <w:r w:rsidRPr="006F7F05">
        <w:rPr>
          <w:rFonts w:cs="Arial"/>
        </w:rPr>
        <w:t>as</w:t>
      </w:r>
      <w:proofErr w:type="gramEnd"/>
      <w:r w:rsidRPr="006F7F05">
        <w:rPr>
          <w:rFonts w:cs="Arial"/>
        </w:rPr>
        <w:t xml:space="preserve"> orientações determinadas por coordenadores e fiscais da Fundação Carlos Chagas.</w:t>
      </w:r>
    </w:p>
    <w:p w:rsidR="00F17F67" w:rsidRPr="006F7F05" w:rsidRDefault="00F17F67" w:rsidP="00F17F67">
      <w:pPr>
        <w:widowControl w:val="0"/>
        <w:adjustRightInd w:val="0"/>
        <w:spacing w:after="0" w:line="240" w:lineRule="auto"/>
        <w:ind w:left="851"/>
        <w:jc w:val="both"/>
        <w:textAlignment w:val="baseline"/>
        <w:rPr>
          <w:rFonts w:cs="Arial"/>
        </w:rPr>
      </w:pPr>
    </w:p>
    <w:p w:rsidR="00B54432" w:rsidRPr="00374B1B" w:rsidRDefault="00B54432" w:rsidP="001C7586">
      <w:pPr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7</w:t>
      </w:r>
      <w:r w:rsidRPr="00374B1B">
        <w:rPr>
          <w:rFonts w:cs="Arial"/>
          <w:bCs/>
        </w:rPr>
        <w:t>.4.</w:t>
      </w:r>
      <w:r>
        <w:rPr>
          <w:rFonts w:cs="Arial"/>
          <w:bCs/>
        </w:rPr>
        <w:t>1</w:t>
      </w:r>
      <w:r w:rsidRPr="00374B1B">
        <w:rPr>
          <w:rFonts w:cs="Arial"/>
          <w:bCs/>
        </w:rPr>
        <w:tab/>
        <w:t xml:space="preserve">Solicita-se aos candidatos que tragam a sua própria garrafa de água </w:t>
      </w:r>
      <w:r w:rsidRPr="00041CBB">
        <w:t>para</w:t>
      </w:r>
      <w:r w:rsidRPr="00374B1B">
        <w:rPr>
          <w:rFonts w:cs="Arial"/>
          <w:bCs/>
        </w:rPr>
        <w:t xml:space="preserve"> uso individual</w:t>
      </w:r>
      <w:r>
        <w:rPr>
          <w:rFonts w:cs="Arial"/>
          <w:bCs/>
        </w:rPr>
        <w:t>.</w:t>
      </w:r>
    </w:p>
    <w:p w:rsidR="00B54432" w:rsidRPr="006F7F05" w:rsidRDefault="00B54432" w:rsidP="001C7586">
      <w:pPr>
        <w:ind w:left="567" w:hanging="567"/>
        <w:jc w:val="both"/>
      </w:pPr>
      <w:r>
        <w:rPr>
          <w:rFonts w:cs="Arial"/>
        </w:rPr>
        <w:t>7</w:t>
      </w:r>
      <w:r w:rsidRPr="006F7F05">
        <w:rPr>
          <w:rFonts w:cs="Arial"/>
        </w:rPr>
        <w:t>.4.</w:t>
      </w:r>
      <w:r>
        <w:rPr>
          <w:rFonts w:cs="Arial"/>
        </w:rPr>
        <w:t>2</w:t>
      </w:r>
      <w:r w:rsidRPr="006F7F05">
        <w:rPr>
          <w:rFonts w:cs="Arial"/>
        </w:rPr>
        <w:tab/>
      </w:r>
      <w:r w:rsidRPr="006F7F05">
        <w:t xml:space="preserve">O candidato deverá levar o seu próprio recipiente contendo álcool em gel 70%, desde que esse recipiente seja transparente. </w:t>
      </w:r>
    </w:p>
    <w:p w:rsidR="00B54432" w:rsidRPr="006F7F05" w:rsidRDefault="00B54432" w:rsidP="001C7586">
      <w:pPr>
        <w:ind w:left="567" w:hanging="567"/>
        <w:jc w:val="both"/>
      </w:pPr>
      <w:r>
        <w:t>7</w:t>
      </w:r>
      <w:r w:rsidRPr="006F7F05">
        <w:t>.4.</w:t>
      </w:r>
      <w:r>
        <w:t>3</w:t>
      </w:r>
      <w:r>
        <w:tab/>
      </w:r>
      <w:r w:rsidRPr="006F7F05">
        <w:t>Não será fornecido á</w:t>
      </w:r>
      <w:r>
        <w:t>lcool em gel 70% aos candidatos</w:t>
      </w:r>
      <w:r w:rsidRPr="006F7F05">
        <w:t xml:space="preserve">. </w:t>
      </w:r>
    </w:p>
    <w:p w:rsidR="00B54432" w:rsidRPr="006F7F05" w:rsidRDefault="00B54432" w:rsidP="001C7586">
      <w:pPr>
        <w:ind w:left="567" w:hanging="567"/>
        <w:jc w:val="both"/>
      </w:pPr>
      <w:r>
        <w:t>7</w:t>
      </w:r>
      <w:r w:rsidRPr="006F7F05">
        <w:t>.5</w:t>
      </w:r>
      <w:r w:rsidRPr="006F7F05">
        <w:tab/>
        <w:t xml:space="preserve">As máscaras e os frascos de álcool em gel 70% deverão ser de uso individual e não poderão ser compartilhados entre os candidatos. </w:t>
      </w:r>
    </w:p>
    <w:p w:rsidR="00B54432" w:rsidRDefault="00B54432" w:rsidP="001C7586">
      <w:pPr>
        <w:ind w:left="567" w:hanging="567"/>
        <w:jc w:val="both"/>
        <w:rPr>
          <w:rFonts w:cs="Arial"/>
        </w:rPr>
      </w:pPr>
      <w:r>
        <w:rPr>
          <w:rFonts w:cs="Arial"/>
        </w:rPr>
        <w:lastRenderedPageBreak/>
        <w:t>7</w:t>
      </w:r>
      <w:r w:rsidRPr="006F7F05">
        <w:rPr>
          <w:rFonts w:cs="Arial"/>
        </w:rPr>
        <w:t>.</w:t>
      </w:r>
      <w:r>
        <w:rPr>
          <w:rFonts w:cs="Arial"/>
        </w:rPr>
        <w:t>6</w:t>
      </w:r>
      <w:r w:rsidRPr="006F7F05">
        <w:rPr>
          <w:rFonts w:cs="Arial"/>
        </w:rPr>
        <w:tab/>
        <w:t>No momento da identificação</w:t>
      </w:r>
      <w:r>
        <w:rPr>
          <w:rFonts w:cs="Arial"/>
        </w:rPr>
        <w:t xml:space="preserve"> e entrevista</w:t>
      </w:r>
      <w:r w:rsidRPr="006F7F05">
        <w:rPr>
          <w:rFonts w:cs="Arial"/>
        </w:rPr>
        <w:t xml:space="preserve">, o fiscal </w:t>
      </w:r>
      <w:r>
        <w:rPr>
          <w:rFonts w:cs="Arial"/>
        </w:rPr>
        <w:t>solicitará</w:t>
      </w:r>
      <w:r w:rsidRPr="006F7F05">
        <w:rPr>
          <w:rFonts w:cs="Arial"/>
        </w:rPr>
        <w:t xml:space="preserve"> a retirada da máscara de proteção facial, se for o caso.</w:t>
      </w:r>
    </w:p>
    <w:p w:rsidR="00B54432" w:rsidRPr="00374B1B" w:rsidRDefault="00B54432" w:rsidP="001C7586">
      <w:pPr>
        <w:ind w:left="567" w:hanging="567"/>
        <w:jc w:val="both"/>
        <w:rPr>
          <w:rFonts w:cs="Arial"/>
          <w:bCs/>
        </w:rPr>
      </w:pPr>
      <w:r>
        <w:rPr>
          <w:rFonts w:cs="Arial"/>
          <w:bCs/>
        </w:rPr>
        <w:t>7</w:t>
      </w:r>
      <w:r w:rsidRPr="00374B1B">
        <w:rPr>
          <w:rFonts w:cs="Arial"/>
          <w:bCs/>
        </w:rPr>
        <w:t>.</w:t>
      </w:r>
      <w:r>
        <w:rPr>
          <w:rFonts w:cs="Arial"/>
          <w:bCs/>
        </w:rPr>
        <w:t>7</w:t>
      </w:r>
      <w:r w:rsidRPr="00374B1B">
        <w:rPr>
          <w:rFonts w:cs="Arial"/>
          <w:bCs/>
        </w:rPr>
        <w:tab/>
        <w:t xml:space="preserve">A recusa do </w:t>
      </w:r>
      <w:r w:rsidRPr="00041CBB">
        <w:rPr>
          <w:rFonts w:cs="Arial"/>
        </w:rPr>
        <w:t>candidato</w:t>
      </w:r>
      <w:r w:rsidRPr="00374B1B">
        <w:rPr>
          <w:rFonts w:cs="Arial"/>
          <w:bCs/>
        </w:rPr>
        <w:t xml:space="preserve"> em obedecer às normas sanitárias dispostas neste edital acarretará a sua retirada do local de realização das provas e a sua exclusão do Concurso Público.</w:t>
      </w:r>
    </w:p>
    <w:p w:rsidR="00917885" w:rsidRPr="00AB2D56" w:rsidRDefault="00917885" w:rsidP="00AB2D56">
      <w:pPr>
        <w:pStyle w:val="Cabealho"/>
        <w:tabs>
          <w:tab w:val="clear" w:pos="8504"/>
          <w:tab w:val="left" w:pos="284"/>
        </w:tabs>
        <w:spacing w:line="276" w:lineRule="auto"/>
        <w:ind w:left="284" w:hanging="284"/>
        <w:jc w:val="both"/>
        <w:outlineLvl w:val="0"/>
        <w:rPr>
          <w:rFonts w:cs="Arial"/>
          <w:bCs/>
        </w:rPr>
      </w:pPr>
    </w:p>
    <w:p w:rsidR="001037CE" w:rsidRDefault="001037CE" w:rsidP="005679BE">
      <w:pPr>
        <w:spacing w:after="0" w:line="240" w:lineRule="auto"/>
        <w:jc w:val="center"/>
      </w:pPr>
      <w:r>
        <w:t>Fortaleza/CE</w:t>
      </w:r>
      <w:r w:rsidR="0007064C" w:rsidRPr="000618A2">
        <w:t xml:space="preserve">, </w:t>
      </w:r>
      <w:r w:rsidR="00917885" w:rsidRPr="000317A6">
        <w:rPr>
          <w:highlight w:val="yellow"/>
        </w:rPr>
        <w:t>1</w:t>
      </w:r>
      <w:r w:rsidR="001B72A9">
        <w:rPr>
          <w:highlight w:val="yellow"/>
        </w:rPr>
        <w:t>7</w:t>
      </w:r>
      <w:bookmarkStart w:id="0" w:name="_GoBack"/>
      <w:bookmarkEnd w:id="0"/>
      <w:r w:rsidRPr="000317A6">
        <w:rPr>
          <w:highlight w:val="yellow"/>
        </w:rPr>
        <w:t xml:space="preserve"> de </w:t>
      </w:r>
      <w:r w:rsidR="00917885" w:rsidRPr="000317A6">
        <w:rPr>
          <w:highlight w:val="yellow"/>
        </w:rPr>
        <w:t>abril</w:t>
      </w:r>
      <w:r w:rsidR="006A1FAD" w:rsidRPr="000618A2">
        <w:t xml:space="preserve"> </w:t>
      </w:r>
      <w:r w:rsidRPr="000618A2">
        <w:t>de</w:t>
      </w:r>
      <w:r>
        <w:t xml:space="preserve"> 202</w:t>
      </w:r>
      <w:r w:rsidR="00EB5908">
        <w:t>3</w:t>
      </w:r>
      <w:r>
        <w:t>.</w:t>
      </w:r>
    </w:p>
    <w:p w:rsidR="001037CE" w:rsidRPr="00B62958" w:rsidRDefault="001037CE" w:rsidP="005679BE">
      <w:pPr>
        <w:spacing w:after="0" w:line="240" w:lineRule="auto"/>
        <w:jc w:val="center"/>
        <w:rPr>
          <w:rFonts w:cstheme="minorHAnsi"/>
        </w:rPr>
      </w:pPr>
      <w:r w:rsidRPr="00B62958">
        <w:rPr>
          <w:rFonts w:cs="Arial"/>
          <w:b/>
        </w:rPr>
        <w:t>Elizabeth das Chagas Sousa</w:t>
      </w:r>
    </w:p>
    <w:p w:rsidR="00337370" w:rsidRDefault="001037CE" w:rsidP="00B6249B">
      <w:pPr>
        <w:spacing w:after="0" w:line="240" w:lineRule="auto"/>
        <w:jc w:val="center"/>
        <w:rPr>
          <w:rFonts w:eastAsia="Arial" w:cs="Arial"/>
        </w:rPr>
      </w:pPr>
      <w:r w:rsidRPr="00B62958">
        <w:rPr>
          <w:rFonts w:eastAsia="Arial" w:cs="Arial"/>
        </w:rPr>
        <w:t>Defensora Pública-Geral do Estado</w:t>
      </w:r>
      <w:r w:rsidR="00DA446C">
        <w:rPr>
          <w:rFonts w:eastAsia="Arial" w:cs="Arial"/>
        </w:rPr>
        <w:t xml:space="preserve"> </w:t>
      </w:r>
    </w:p>
    <w:p w:rsidR="00DA446C" w:rsidRDefault="00DA446C" w:rsidP="00B6249B">
      <w:pPr>
        <w:spacing w:after="0" w:line="240" w:lineRule="auto"/>
        <w:jc w:val="center"/>
        <w:rPr>
          <w:rFonts w:eastAsia="Arial" w:cs="Arial"/>
        </w:rPr>
      </w:pPr>
    </w:p>
    <w:p w:rsidR="00DA446C" w:rsidRDefault="00DA446C" w:rsidP="00B6249B">
      <w:pPr>
        <w:spacing w:after="0" w:line="240" w:lineRule="auto"/>
        <w:jc w:val="center"/>
        <w:rPr>
          <w:rFonts w:eastAsia="Arial" w:cs="Arial"/>
        </w:rPr>
      </w:pPr>
    </w:p>
    <w:p w:rsidR="001511B0" w:rsidRPr="00337370" w:rsidRDefault="001511B0" w:rsidP="001511B0">
      <w:pPr>
        <w:spacing w:after="0" w:line="240" w:lineRule="auto"/>
        <w:jc w:val="center"/>
        <w:rPr>
          <w:b/>
        </w:rPr>
      </w:pPr>
      <w:r w:rsidRPr="00337370">
        <w:rPr>
          <w:b/>
        </w:rPr>
        <w:t xml:space="preserve">ANEXO </w:t>
      </w:r>
      <w:r>
        <w:rPr>
          <w:b/>
        </w:rPr>
        <w:t>I</w:t>
      </w:r>
    </w:p>
    <w:p w:rsidR="001511B0" w:rsidRDefault="001511B0" w:rsidP="001511B0">
      <w:pPr>
        <w:spacing w:after="0" w:line="240" w:lineRule="auto"/>
        <w:jc w:val="center"/>
      </w:pP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 xml:space="preserve">DEFENSORIA PÚBLICA DO ESTADO DO CEARÁ </w:t>
      </w:r>
      <w:r>
        <w:rPr>
          <w:rFonts w:ascii="Courier New" w:eastAsia="Times New Roman" w:hAnsi="Courier New" w:cs="Courier New"/>
          <w:sz w:val="16"/>
          <w:szCs w:val="16"/>
        </w:rPr>
        <w:br/>
      </w:r>
      <w:proofErr w:type="gramStart"/>
      <w:r>
        <w:rPr>
          <w:rFonts w:ascii="Courier New" w:eastAsia="Times New Roman" w:hAnsi="Courier New" w:cs="Courier New"/>
          <w:sz w:val="16"/>
          <w:szCs w:val="16"/>
        </w:rPr>
        <w:t>DEFENSOR(</w:t>
      </w:r>
      <w:proofErr w:type="gramEnd"/>
      <w:r>
        <w:rPr>
          <w:rFonts w:ascii="Courier New" w:eastAsia="Times New Roman" w:hAnsi="Courier New" w:cs="Courier New"/>
          <w:sz w:val="16"/>
          <w:szCs w:val="16"/>
        </w:rPr>
        <w:t>A) PÚBLICO(A)</w:t>
      </w:r>
      <w:r>
        <w:rPr>
          <w:rFonts w:ascii="Courier New" w:eastAsia="Times New Roman" w:hAnsi="Courier New" w:cs="Courier New"/>
          <w:sz w:val="16"/>
          <w:szCs w:val="16"/>
        </w:rPr>
        <w:br/>
      </w:r>
      <w:r>
        <w:rPr>
          <w:rFonts w:ascii="Courier New" w:eastAsia="Times New Roman" w:hAnsi="Courier New" w:cs="Courier New"/>
          <w:sz w:val="16"/>
          <w:szCs w:val="16"/>
        </w:rPr>
        <w:br/>
        <w:t xml:space="preserve">CANDIDATOS HABILITADOS EM ORDEM DE MÉDIA (RESULTADO </w:t>
      </w:r>
      <w:r>
        <w:rPr>
          <w:rFonts w:ascii="Courier New" w:hAnsi="Courier New"/>
          <w:sz w:val="16"/>
        </w:rPr>
        <w:t xml:space="preserve">DEFINITIVO </w:t>
      </w:r>
      <w:r>
        <w:rPr>
          <w:rFonts w:ascii="Courier New" w:eastAsia="Times New Roman" w:hAnsi="Courier New" w:cs="Courier New"/>
          <w:sz w:val="16"/>
          <w:szCs w:val="16"/>
        </w:rPr>
        <w:t>DA PROVA ORAL)</w:t>
      </w:r>
      <w:r>
        <w:rPr>
          <w:rFonts w:ascii="Courier New" w:eastAsia="Times New Roman" w:hAnsi="Courier New" w:cs="Courier New"/>
          <w:sz w:val="16"/>
          <w:szCs w:val="16"/>
        </w:rPr>
        <w:br/>
      </w:r>
      <w:r>
        <w:rPr>
          <w:rFonts w:ascii="Courier New" w:eastAsia="Times New Roman" w:hAnsi="Courier New" w:cs="Courier New"/>
          <w:sz w:val="16"/>
          <w:szCs w:val="16"/>
        </w:rPr>
        <w:br/>
        <w:t>Legenda:</w:t>
      </w:r>
      <w:r>
        <w:rPr>
          <w:rFonts w:ascii="Courier New" w:eastAsia="Times New Roman" w:hAnsi="Courier New" w:cs="Courier New"/>
          <w:sz w:val="16"/>
          <w:szCs w:val="16"/>
        </w:rPr>
        <w:br/>
        <w:t>(D) CANDIDATOS COM DEFICIÊNCIA.</w:t>
      </w:r>
      <w:r>
        <w:rPr>
          <w:rFonts w:ascii="Courier New" w:eastAsia="Times New Roman" w:hAnsi="Courier New" w:cs="Courier New"/>
          <w:sz w:val="16"/>
          <w:szCs w:val="16"/>
        </w:rPr>
        <w:br/>
        <w:t>(N) CANDIDATOS NEGROS.</w:t>
      </w:r>
      <w:r>
        <w:rPr>
          <w:rFonts w:ascii="Courier New" w:eastAsia="Times New Roman" w:hAnsi="Courier New" w:cs="Courier New"/>
          <w:sz w:val="16"/>
          <w:szCs w:val="16"/>
        </w:rPr>
        <w:br/>
        <w:t>(I) CANDIDATOS INDÍGENAS.</w:t>
      </w:r>
      <w:r>
        <w:rPr>
          <w:rFonts w:ascii="Courier New" w:eastAsia="Times New Roman" w:hAnsi="Courier New" w:cs="Courier New"/>
          <w:sz w:val="16"/>
          <w:szCs w:val="16"/>
        </w:rPr>
        <w:br/>
      </w:r>
      <w:r>
        <w:rPr>
          <w:rFonts w:ascii="Courier New" w:eastAsia="Times New Roman" w:hAnsi="Courier New" w:cs="Courier New"/>
          <w:sz w:val="16"/>
          <w:szCs w:val="16"/>
        </w:rPr>
        <w:br/>
        <w:t>Cargo: DEFENSOR(A) PÚBLICO(A) DE ENTRÂNCIA INICIAL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4755"/>
        <w:gridCol w:w="521"/>
      </w:tblGrid>
      <w:tr w:rsidR="001511B0" w:rsidTr="00BC08E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NÚMERO 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NOME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MÉDIA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0010042a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BARBARA FERREIRA LIMA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0001822d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CAROLINA SILVEIRA LOBIANCO E SOUZA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0001013d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DIOGO ALEXANDRE DE FREITAS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0002272k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JACKELINE PAULINO MARTINS(D)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0000461d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LAURA NOAL GARCIA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0007188c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RAYAN VASCONCELOS BEZERRA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0011173j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ANA CAROLINA BENASSI PEROZIM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85.00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0009656i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ANNE CANTINI DE CASTRO MATTOS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0007177i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GABRIELA BEZERRA DE MIRANDA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0002001b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LEONARDO GELATTI BACKES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0003809k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MATHEUS GOMES CAMACHO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0010591a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ANDRE JACINTO DE ALMEIDA NETO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0003499k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DEIVISSON MANOEL DE LIMA(N)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0002168e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SARA ARRUDA BRITO FERNANDES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0008044f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IVO SOUZA MARTINS FILHO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0003563e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YELENA PAES GALINDO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0008063j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CAROLINE DOS ANJOS BELARMINO DA SILVA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0001100j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DAVI ROCHA DE CARVALHO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0004195g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FERNANDA LUIZA HORACIO BUTA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0001614h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MARIA CECILIA DE ARAUJO THEOBALD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0009491c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MARIA JULIA GONCALVES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0010930h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REBECA ROCHA RAMOS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0002094b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RUAN NEVES RIBEIRO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0001093f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ATALA VIEIRA SOARES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0008789a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CEANE MARIA CARDOSO SENA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0004755h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PEDRO ERICK ARAUJO BEZERRA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0007877d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BARBARA PIFFER GRANDE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0011193e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LARA ESPOLAOR VERONESE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0000552g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LUCAS DAMES CORREA DE SA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0001806f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NATALIA ROCHA ALVARENGA BATISTA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0010281h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VAGNER LUCAS SOARES JUNIOR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0010034b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VITOR CANGUSSU DE SOUZA MORAES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0009236i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ELISA ROCHA TEIXEIRA NETTO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0001909e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GABRIEL DA SILVA MEISSNER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0011499g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ILIADA KARNAK DANTAS ALVES CLEMENTE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0010606j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JENIFFER PEREIRA ALMEIDA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0008143h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LETICIA MACIEL EMERENCIANO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0007398c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LOUIZI SOUZA BARROS DE OLIVEIRA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0000928d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MARCUS VINICIUS CARVALHO DA SILVA SOUSA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0006533k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PATRICIA SOUSA BARROS LEAL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0011428f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VALQUIRIA MARIA NOVAES MENEZES FRAEMAM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0005500b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ANTONIO GUILHERME ALVES ALBUQUERQUE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75.00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0003685h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ELISSA SANTOS GOMES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75.00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0002306b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GABRIEL FERREIRA CAMARA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75.00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0001327e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PAMELA COPETTI GHISLENI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75.00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0001593d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AMANDA LOPES BEZERRA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0002227f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FANUEL AFONSO CARVALHO GONCALVES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0008220k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LUCAS RAFAEL DE ALENCAR MOTA SILVA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0000058j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LUIZA OLIVEIRA PASSOS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0008383f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MARIANA ROCHA CIPRIANO EVANGELISTA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0000982j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MARIANE GUIMARAES DOS SANTOS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0003779f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TAIANE FERREIRA PEIXOTO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0011739a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THIAGO VASCONCELOS MOURA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0001897b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ALISON VAZ FERREIRA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0000533c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BRUNO CAVALCANTI PEDOTE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0007182b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LAIS DAMASCENO SILVA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0003168j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LAYANNE VERAS PEDROSA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0000092j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LUIS CARLOS GARCIA JUNIOR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0009346e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NAYARA CEZAR BRASIL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0007243g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VINICIUS DE GODEIRO MARQUES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0008923a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AMANDA DE FREITAS DOS SANTOS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0008290j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CLARA SAMPAIO LASSERRE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0011713e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DEBORA DOS SANTOS ALVES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0003452g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FILIPE DE MELO BRASIL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0001105i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GUSTAVO CAVALCANTE TAVARES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0002108i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HANNAH YASMINE LIMA FREITAS(N)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0000016e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JANICE KATHERINE DOS SANTOS BARROS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0003888k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JULIA CONTREIRA PEREIRA DA COSTA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0002084j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MARCELLO CAIO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RAMON E BARROS FERREIRA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0009585a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MARIA VITORIA DE ARAUJO SOARES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0004094a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MAXUEL PEREIRA DIAS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0007211e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PEDRO LATINI AZEVEDO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0011643j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PEDRO RODOLFO CASTAGNA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0004805h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ANA SOFIA CAVALCANTE PINHEIRO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0001165e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CAMILA LEMOS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COELHO RIBEIRO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0002673g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CAROLINE MAAT RODRIGUES SAKAUI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0011595c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NATALIA CARVALHO STIPP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0005402b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PRISCILA CRISTYNA ZART DOS PRAZERES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0000744e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SALVADOR FERREIRA DE SOUSA JUNIOR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0004302d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MARIANA RIBEIRO LORENZI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0001355j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MARINA NOGUEIRA DE ALMEIDA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0001681a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PAULA ROBERTA LOPES NOGUEIRA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0008275c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VALDIR MENESES PIMENTEL FILHO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0004282b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DAVID SILVA DE SOUSA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0010920e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KETLYN CHAVES DE SOUZA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0006788k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LETICIA CAROLINE DE CASTRO CAVALCANTE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0001157f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PAULO RODRIGO CARNEIRO DE SIQUEIRA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0005019c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PEDRO DOMENICO MANDIM GONCALVES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0007417c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ANA PAULA LOPES FERREIRA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0007146i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GABRIEL GARCIA SOLIDADE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0010259d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IZABELLA VALLENTINA AMARAL MARQUETTI SOUZA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0009298i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PAULO VICTOR OLIVEIRA SILVA SANTOS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0004719d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MYLENA CAROLINE BARBOSA FERNANDES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65.00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0004300k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MARCELO DE NARDI DURAN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0011557f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AMABILE DA COSTA ARAUJO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0005073i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ENRICO DE SOUSA CABRAL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0007075a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JOSE WILLIAM RODRIGUES DE SOUZA JUNIOR(N)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0006003d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TAIS SOARES VIEIRA FERRETTI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0010390b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ANA CRISTINA MALTA DINIZ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0007304a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CLAUDIO JORGE ALVES INACIO JUNIOR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0009919d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LUCIANA RAMOS DA SILVA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 xml:space="preserve">0006645k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MATHEUS JOSE DE SOUZA KURSAWE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0007187a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RAFAEL DOS SANTOS GUIMARAES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0006250j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ERIVANDO JOTER DA SILVA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0001646j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RAFAEL ROSEMBERG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0006621h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AMANDA SILVA FARIAS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DIAS PEREIRA(N)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0010757i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JAYME BICHUSKY ROSICA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0002023a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ARTEMIO FREDERICO VITAL JUSTINIANO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0005011i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LORENA COSTA SILVA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0004767d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ANNA CANDIDA RODRIGUES COTRIM CANELA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0006133f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ANNA LUIZA VELLOSO DE MESQUITA ANDRADE LEMOS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(N)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0010108e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THIAGO MATTOS BRAZIEL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0000055d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LEANDRO DA CONCEICAO BENICIO(N)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0005782e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LEONARDO DE LIMA FREIRE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52.50 </w:t>
            </w:r>
          </w:p>
        </w:tc>
      </w:tr>
    </w:tbl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proofErr w:type="gramStart"/>
      <w:r>
        <w:rPr>
          <w:rFonts w:ascii="Courier New" w:eastAsia="Times New Roman" w:hAnsi="Courier New" w:cs="Courier New"/>
          <w:sz w:val="16"/>
          <w:szCs w:val="16"/>
        </w:rPr>
        <w:t>114 Candidato(s)</w:t>
      </w:r>
      <w:proofErr w:type="gramEnd"/>
      <w:r>
        <w:rPr>
          <w:rFonts w:ascii="Courier New" w:eastAsia="Times New Roman" w:hAnsi="Courier New" w:cs="Courier New"/>
          <w:sz w:val="16"/>
          <w:szCs w:val="16"/>
        </w:rPr>
        <w:t xml:space="preserve"> nesta opção</w:t>
      </w:r>
      <w:r>
        <w:rPr>
          <w:rFonts w:ascii="Courier New" w:eastAsia="Times New Roman" w:hAnsi="Courier New" w:cs="Courier New"/>
          <w:sz w:val="16"/>
          <w:szCs w:val="16"/>
        </w:rPr>
        <w:br/>
      </w: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 xml:space="preserve">CANDIDATOS COM DEFICIÊNCIA HABILITADOS EM ORDEM DE MÉDIA (RESULTADO </w:t>
      </w:r>
      <w:r>
        <w:rPr>
          <w:rFonts w:ascii="Courier New" w:hAnsi="Courier New"/>
          <w:sz w:val="16"/>
        </w:rPr>
        <w:t>DEFINITIVO</w:t>
      </w:r>
      <w:r>
        <w:rPr>
          <w:rFonts w:ascii="Courier New" w:eastAsia="Times New Roman" w:hAnsi="Courier New" w:cs="Courier New"/>
          <w:sz w:val="16"/>
          <w:szCs w:val="16"/>
        </w:rPr>
        <w:t xml:space="preserve"> DA PROVA ORAL</w:t>
      </w:r>
      <w:proofErr w:type="gramStart"/>
      <w:r>
        <w:rPr>
          <w:rFonts w:ascii="Courier New" w:eastAsia="Times New Roman" w:hAnsi="Courier New" w:cs="Courier New"/>
          <w:sz w:val="16"/>
          <w:szCs w:val="16"/>
        </w:rPr>
        <w:t>)</w:t>
      </w:r>
      <w:proofErr w:type="gramEnd"/>
      <w:r>
        <w:rPr>
          <w:rFonts w:ascii="Courier New" w:eastAsia="Times New Roman" w:hAnsi="Courier New" w:cs="Courier New"/>
          <w:sz w:val="16"/>
          <w:szCs w:val="16"/>
        </w:rPr>
        <w:br/>
      </w:r>
      <w:r>
        <w:rPr>
          <w:rFonts w:ascii="Courier New" w:eastAsia="Times New Roman" w:hAnsi="Courier New" w:cs="Courier New"/>
          <w:sz w:val="16"/>
          <w:szCs w:val="16"/>
        </w:rPr>
        <w:br/>
        <w:t>Cargo: DEFENSOR(A) PÚBLICO(A) DE ENTRÂNCIA INICIAL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2595"/>
        <w:gridCol w:w="521"/>
      </w:tblGrid>
      <w:tr w:rsidR="001511B0" w:rsidTr="00BC08E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NÚMERO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NOME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MÉDIA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0002272k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JACKELINE PAULINO MARTINS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0006576g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THIAGO BARBOSA CAMPOS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68.75 </w:t>
            </w:r>
          </w:p>
        </w:tc>
      </w:tr>
    </w:tbl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proofErr w:type="gramStart"/>
      <w:r>
        <w:rPr>
          <w:rFonts w:ascii="Courier New" w:eastAsia="Times New Roman" w:hAnsi="Courier New" w:cs="Courier New"/>
          <w:sz w:val="16"/>
          <w:szCs w:val="16"/>
        </w:rPr>
        <w:t>2</w:t>
      </w:r>
      <w:proofErr w:type="gramEnd"/>
      <w:r>
        <w:rPr>
          <w:rFonts w:ascii="Courier New" w:eastAsia="Times New Roman" w:hAnsi="Courier New" w:cs="Courier New"/>
          <w:sz w:val="16"/>
          <w:szCs w:val="16"/>
        </w:rPr>
        <w:t xml:space="preserve"> Candidato(s) nesta opção</w:t>
      </w: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 xml:space="preserve">CANDIDATOS NEGROS HABILITADOS EM ORDEM DE MÉDIA (RESULTADO </w:t>
      </w:r>
      <w:r>
        <w:rPr>
          <w:rFonts w:ascii="Courier New" w:hAnsi="Courier New"/>
          <w:sz w:val="16"/>
        </w:rPr>
        <w:t xml:space="preserve">DEFINITIVO </w:t>
      </w:r>
      <w:r>
        <w:rPr>
          <w:rFonts w:ascii="Courier New" w:eastAsia="Times New Roman" w:hAnsi="Courier New" w:cs="Courier New"/>
          <w:sz w:val="16"/>
          <w:szCs w:val="16"/>
        </w:rPr>
        <w:t>DA PROVA ORAL</w:t>
      </w:r>
      <w:proofErr w:type="gramStart"/>
      <w:r>
        <w:rPr>
          <w:rFonts w:ascii="Courier New" w:eastAsia="Times New Roman" w:hAnsi="Courier New" w:cs="Courier New"/>
          <w:sz w:val="16"/>
          <w:szCs w:val="16"/>
        </w:rPr>
        <w:t>)</w:t>
      </w:r>
      <w:proofErr w:type="gramEnd"/>
      <w:r>
        <w:rPr>
          <w:rFonts w:ascii="Courier New" w:eastAsia="Times New Roman" w:hAnsi="Courier New" w:cs="Courier New"/>
          <w:sz w:val="16"/>
          <w:szCs w:val="16"/>
        </w:rPr>
        <w:br/>
      </w:r>
      <w:r>
        <w:rPr>
          <w:rFonts w:ascii="Courier New" w:eastAsia="Times New Roman" w:hAnsi="Courier New" w:cs="Courier New"/>
          <w:sz w:val="16"/>
          <w:szCs w:val="16"/>
        </w:rPr>
        <w:br/>
        <w:t>Cargo: DEFENSOR(A) PÚBLICO(A) DE ENTRÂNCIA INICIAL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4470"/>
        <w:gridCol w:w="521"/>
      </w:tblGrid>
      <w:tr w:rsidR="001511B0" w:rsidTr="00BC08E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NÚMERO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NOME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MÉDIA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0005353d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GLAUBER RIBEIRO LEITAO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0003499k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DEIVISSON MANOEL DE LIMA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0003205a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FATIMA TAYNARA DIAS BORGES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0010140a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PAULO SERGIO ROCHA JUNIOR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80.00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0010237e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ALISSON COSTA COUTINHO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0002466b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DANIELA MELGACO VELOSO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0008150e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RAYSSA CRISTINA SANTIAGO DOS SANTOS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78.75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0007644c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FRANCIELY OLIVEIRA HAGE MOISES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0000932f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MIKE DOUGLAS MUNIZ CHAGAS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0009811f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DENIS FERNANDES MONTE TORRES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0004307c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REYJANE DE OLIVEIRA MUNIZ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0008958i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RAUL DE SOUSA NEVES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0002862j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LEANDRO COELHO DANTAS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0002589g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GABRIEL HENRIQUE DE OLIVEIRA VERCOZA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0002108i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HANNAH YASMINE LIMA FREITAS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0006347c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RAISSA FERNANDES LIMA CAMPOS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0004990g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ALICE VIVIANNY VIEIRA PEREIRA LIMA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0008976k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LARISSA MOTA VAZ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0000481j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SUIAN DA ROCHA E SILVA LOPES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0006588c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CRYSLA KARINE MACIEL SOUSA SENA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0007251f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DALILA PRISCILA ANDRADE MORAIS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0011555b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WELLINGTON DOS SANTOS GONCALVES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0000618k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ANA CAROLINA CABRAL FORTES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65.00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0011289g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FERNANDA MARQUES PEREIRA POEYS DE CARVALHO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65.00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0006952i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ARTHUR DE ASSIS COSTA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0007075a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JOSE WILLIAM RODRIGUES DE SOUZA JUNIOR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0011315d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THAIS DOS SANTOS VENTURIM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0006405b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EDEGAR RIBEIRO JUNIOR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0001318d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GLAUCIA STELA NEVES TAVARES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0008611d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ROGERIO ABREU SILVA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0005462i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FERNANDA ELISA VIANA PEREIRA BENTEMULLER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0011579e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LARISSA CRISTINA DIAS MOREIRA DA FONSECA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0006621h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AMANDA SILVA FARIAS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DIAS PEREIRA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0005552j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ERISMAR DOURADO DA SILVA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0006124e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THAIS FERNANDES MARTINS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57.50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0006100b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HUGO SANTOS SOUZA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56.25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0009806b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CARLOS RENATO PECANHA NOGUEIRA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55.00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0006133f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ANNA LUIZA VELLOSO DE MESQUITA ANDRADE LEMOS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 xml:space="preserve">0004278k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CAMILA RIBEIRO BERNARDO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53.75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0000055d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LEANDRO DA CONCEICAO BENICIO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0004219f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PEDRO OLIVEIRA MASCARENHAS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52.50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0007797f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TAYON HEVEA DOS SANTOS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51.25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0001976i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ALANA DIAS SANTANA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0011362b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BRUNO FRANCA SOBREIRA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0003649d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ELANO ARAGAO PEREIRA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50.00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0011066i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TIRZA AMELIA OLIVEIRA DA ROCHA ABBIN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50.00 </w:t>
            </w:r>
          </w:p>
        </w:tc>
      </w:tr>
    </w:tbl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proofErr w:type="gramStart"/>
      <w:r>
        <w:rPr>
          <w:rFonts w:ascii="Courier New" w:eastAsia="Times New Roman" w:hAnsi="Courier New" w:cs="Courier New"/>
          <w:sz w:val="16"/>
          <w:szCs w:val="16"/>
        </w:rPr>
        <w:t>46 Candidato(s)</w:t>
      </w:r>
      <w:proofErr w:type="gramEnd"/>
      <w:r>
        <w:rPr>
          <w:rFonts w:ascii="Courier New" w:eastAsia="Times New Roman" w:hAnsi="Courier New" w:cs="Courier New"/>
          <w:sz w:val="16"/>
          <w:szCs w:val="16"/>
        </w:rPr>
        <w:t xml:space="preserve"> nesta opção</w:t>
      </w:r>
      <w:r>
        <w:rPr>
          <w:rFonts w:ascii="Courier New" w:eastAsia="Times New Roman" w:hAnsi="Courier New" w:cs="Courier New"/>
          <w:sz w:val="16"/>
          <w:szCs w:val="16"/>
        </w:rPr>
        <w:br/>
      </w: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 xml:space="preserve">CANDIDATOS INDÍGENAS HABILITADOS EM ORDEM DE MÉDIA (RESULTADO </w:t>
      </w:r>
      <w:r>
        <w:rPr>
          <w:rFonts w:ascii="Courier New" w:hAnsi="Courier New"/>
          <w:sz w:val="16"/>
        </w:rPr>
        <w:t xml:space="preserve">DEFINITIVO </w:t>
      </w:r>
      <w:r>
        <w:rPr>
          <w:rFonts w:ascii="Courier New" w:eastAsia="Times New Roman" w:hAnsi="Courier New" w:cs="Courier New"/>
          <w:sz w:val="16"/>
          <w:szCs w:val="16"/>
        </w:rPr>
        <w:t>DA PROVA ORAL</w:t>
      </w:r>
      <w:proofErr w:type="gramStart"/>
      <w:r>
        <w:rPr>
          <w:rFonts w:ascii="Courier New" w:eastAsia="Times New Roman" w:hAnsi="Courier New" w:cs="Courier New"/>
          <w:sz w:val="16"/>
          <w:szCs w:val="16"/>
        </w:rPr>
        <w:t>)</w:t>
      </w:r>
      <w:proofErr w:type="gramEnd"/>
      <w:r>
        <w:rPr>
          <w:rFonts w:ascii="Courier New" w:eastAsia="Times New Roman" w:hAnsi="Courier New" w:cs="Courier New"/>
          <w:sz w:val="16"/>
          <w:szCs w:val="16"/>
        </w:rPr>
        <w:br/>
      </w:r>
      <w:r>
        <w:rPr>
          <w:rFonts w:ascii="Courier New" w:eastAsia="Times New Roman" w:hAnsi="Courier New" w:cs="Courier New"/>
          <w:sz w:val="16"/>
          <w:szCs w:val="16"/>
        </w:rPr>
        <w:br/>
        <w:t>Cargo: DEFENSOR(A) PÚBLICO(A) DE ENTRÂNCIA INICIAL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3480"/>
        <w:gridCol w:w="521"/>
      </w:tblGrid>
      <w:tr w:rsidR="001511B0" w:rsidTr="00BC08E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NÚMERO 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NOME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 xml:space="preserve">MÉDIA </w:t>
            </w:r>
          </w:p>
        </w:tc>
      </w:tr>
      <w:tr w:rsidR="001511B0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0006776d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FRANCISCO DE ASSIS CARVALHO JUNIOR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60.00 </w:t>
            </w:r>
          </w:p>
        </w:tc>
      </w:tr>
    </w:tbl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proofErr w:type="gramStart"/>
      <w:r>
        <w:rPr>
          <w:rFonts w:ascii="Courier New" w:eastAsia="Times New Roman" w:hAnsi="Courier New" w:cs="Courier New"/>
          <w:sz w:val="16"/>
          <w:szCs w:val="16"/>
        </w:rPr>
        <w:t>1</w:t>
      </w:r>
      <w:proofErr w:type="gramEnd"/>
      <w:r>
        <w:rPr>
          <w:rFonts w:ascii="Courier New" w:eastAsia="Times New Roman" w:hAnsi="Courier New" w:cs="Courier New"/>
          <w:sz w:val="16"/>
          <w:szCs w:val="16"/>
        </w:rPr>
        <w:t xml:space="preserve"> Candidato(s) nesta opção</w:t>
      </w:r>
      <w:r>
        <w:rPr>
          <w:rFonts w:ascii="Courier New" w:eastAsia="Times New Roman" w:hAnsi="Courier New" w:cs="Courier New"/>
          <w:sz w:val="16"/>
          <w:szCs w:val="16"/>
        </w:rPr>
        <w:br/>
      </w: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1511B0" w:rsidRDefault="001511B0" w:rsidP="001511B0">
      <w:pPr>
        <w:spacing w:after="0" w:line="240" w:lineRule="auto"/>
      </w:pPr>
    </w:p>
    <w:p w:rsidR="001511B0" w:rsidRPr="00337370" w:rsidRDefault="001511B0" w:rsidP="001511B0">
      <w:pPr>
        <w:spacing w:after="0" w:line="240" w:lineRule="auto"/>
        <w:jc w:val="center"/>
        <w:rPr>
          <w:b/>
        </w:rPr>
      </w:pPr>
      <w:r w:rsidRPr="00337370">
        <w:rPr>
          <w:b/>
        </w:rPr>
        <w:t xml:space="preserve">ANEXO </w:t>
      </w:r>
      <w:r>
        <w:rPr>
          <w:b/>
        </w:rPr>
        <w:t>II</w:t>
      </w: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  <w:highlight w:val="yellow"/>
        </w:rPr>
      </w:pP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  <w:highlight w:val="yellow"/>
        </w:rPr>
      </w:pPr>
    </w:p>
    <w:p w:rsidR="001511B0" w:rsidRPr="006814E7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DEFENSORIA PÚBLICA DO ESTADO DO CEARÁ</w:t>
      </w:r>
    </w:p>
    <w:p w:rsidR="001511B0" w:rsidRPr="006814E7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  <w:proofErr w:type="gramStart"/>
      <w:r w:rsidRPr="006814E7">
        <w:rPr>
          <w:rFonts w:ascii="Courier New" w:hAnsi="Courier New" w:cs="Courier New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EFENSOR(</w:t>
      </w:r>
      <w:proofErr w:type="gramEnd"/>
      <w:r>
        <w:rPr>
          <w:rFonts w:ascii="Courier New" w:hAnsi="Courier New" w:cs="Courier New"/>
          <w:sz w:val="20"/>
          <w:szCs w:val="20"/>
        </w:rPr>
        <w:t>A) PÚBLICO(A)</w:t>
      </w:r>
    </w:p>
    <w:p w:rsidR="001511B0" w:rsidRPr="006814E7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</w:p>
    <w:p w:rsidR="001511B0" w:rsidRPr="006814E7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>DEFENSORIA PÚBLICA DO CEARÁ</w:t>
      </w:r>
    </w:p>
    <w:p w:rsidR="001511B0" w:rsidRPr="006814E7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 xml:space="preserve">AVENIDA PINTO </w:t>
      </w:r>
      <w:proofErr w:type="gramStart"/>
      <w:r w:rsidRPr="006814E7">
        <w:rPr>
          <w:rFonts w:ascii="Courier New" w:hAnsi="Courier New" w:cs="Courier New"/>
          <w:sz w:val="20"/>
          <w:szCs w:val="20"/>
        </w:rPr>
        <w:t>BANDEIRA,</w:t>
      </w:r>
      <w:proofErr w:type="gramEnd"/>
      <w:r w:rsidRPr="006814E7">
        <w:rPr>
          <w:rFonts w:ascii="Courier New" w:hAnsi="Courier New" w:cs="Courier New"/>
          <w:sz w:val="20"/>
          <w:szCs w:val="20"/>
        </w:rPr>
        <w:t>1111</w:t>
      </w:r>
    </w:p>
    <w:p w:rsidR="001511B0" w:rsidRPr="006814E7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>LUCIANO CAVALCANTE</w:t>
      </w:r>
    </w:p>
    <w:p w:rsidR="001511B0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 xml:space="preserve">FORTALEZA </w:t>
      </w:r>
      <w:r>
        <w:rPr>
          <w:rFonts w:ascii="Courier New" w:hAnsi="Courier New" w:cs="Courier New"/>
          <w:sz w:val="20"/>
          <w:szCs w:val="20"/>
        </w:rPr>
        <w:t>–</w:t>
      </w:r>
      <w:r w:rsidRPr="006814E7">
        <w:rPr>
          <w:rFonts w:ascii="Courier New" w:hAnsi="Courier New" w:cs="Courier New"/>
          <w:sz w:val="20"/>
          <w:szCs w:val="20"/>
        </w:rPr>
        <w:t xml:space="preserve"> CE</w:t>
      </w:r>
    </w:p>
    <w:p w:rsidR="001511B0" w:rsidRPr="006814E7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</w:p>
    <w:p w:rsidR="001511B0" w:rsidRPr="006814E7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>CONVOCADOS PARA AVALIAÇÃO DE AUTODECLARADOS NEGROS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 xml:space="preserve">Data: 30/04/2023 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 xml:space="preserve">Horário de apresentação: 08h00 às 09h00 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>Início às 08h30 (HORÁRIO LOCAL)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5613"/>
      </w:tblGrid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Número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Nome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0010237e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ALISSON COSTA COUTINHO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0006952i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ARTHUR DE ASSIS COSTA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0011362b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BRUNO FRANCA SOBREIRA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0009806b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CARLOS RENATO PECANHA NOGUEIRA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0003499k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DEIVISSON MANOEL DE LIMA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0009811f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DENIS FERNANDES MONTE TORRES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0006405b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EDEGAR RIBEIRO JUNIOR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14E7">
              <w:rPr>
                <w:rFonts w:ascii="Courier New" w:hAnsi="Courier New" w:cs="Courier New"/>
                <w:sz w:val="20"/>
                <w:szCs w:val="20"/>
              </w:rPr>
              <w:t>0003649d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ELANO ARAGAO PEREIRA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0005552j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ERISMAR DOURADO DA SILVA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0002589g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GABRIEL HENRIQUE DE OLIVEIRA VERCOZA</w:t>
            </w:r>
          </w:p>
        </w:tc>
      </w:tr>
    </w:tbl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814E7">
        <w:rPr>
          <w:rFonts w:ascii="Courier New" w:hAnsi="Courier New" w:cs="Courier New"/>
          <w:sz w:val="20"/>
          <w:szCs w:val="20"/>
        </w:rPr>
        <w:t>10 candidato(s)</w:t>
      </w:r>
      <w:proofErr w:type="gramEnd"/>
      <w:r w:rsidRPr="006814E7">
        <w:rPr>
          <w:rFonts w:ascii="Courier New" w:hAnsi="Courier New" w:cs="Courier New"/>
          <w:sz w:val="20"/>
          <w:szCs w:val="20"/>
        </w:rPr>
        <w:t xml:space="preserve"> neste local de prova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 xml:space="preserve">Data: 30/04/2023 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 xml:space="preserve">Horário de apresentação: 09h00 às 10h00 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>Início às 09h30 (HORÁRIO LOCAL)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5613"/>
      </w:tblGrid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Número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Nome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14E7">
              <w:rPr>
                <w:rFonts w:ascii="Courier New" w:hAnsi="Courier New" w:cs="Courier New"/>
                <w:sz w:val="20"/>
                <w:szCs w:val="20"/>
              </w:rPr>
              <w:t>0005353d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GLAUBER RIBEIRO LEITAO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0006100b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HUGO SANTOS SOUZA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0007075a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JOSE WILLIAM RODRIGUES DE SOUZA JUNIOR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0002862j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LEANDRO COELHO DANTAS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14E7">
              <w:rPr>
                <w:rFonts w:ascii="Courier New" w:hAnsi="Courier New" w:cs="Courier New"/>
                <w:sz w:val="20"/>
                <w:szCs w:val="20"/>
              </w:rPr>
              <w:t>0000055d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LEANDRO DA CONCEICAO BENICIO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0000932f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MIKE DOUGLAS MUNIZ CHAGAS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0010140a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PAULO SERGIO ROCHA JUNIOR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0004219f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PEDRO OLIVEIRA MASCARENHAS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0008958i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RAUL DE SOUSA NEVES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14E7">
              <w:rPr>
                <w:rFonts w:ascii="Courier New" w:hAnsi="Courier New" w:cs="Courier New"/>
                <w:sz w:val="20"/>
                <w:szCs w:val="20"/>
              </w:rPr>
              <w:lastRenderedPageBreak/>
              <w:t>0008611d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ROGERIO ABREU SILVA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0007797f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TAYON HEVEA DOS SANTOS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0011555b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WELLINGTON DOS SANTOS GONCALVES</w:t>
            </w:r>
          </w:p>
        </w:tc>
      </w:tr>
    </w:tbl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814E7">
        <w:rPr>
          <w:rFonts w:ascii="Courier New" w:hAnsi="Courier New" w:cs="Courier New"/>
          <w:sz w:val="20"/>
          <w:szCs w:val="20"/>
        </w:rPr>
        <w:t>12 candidato(s)</w:t>
      </w:r>
      <w:proofErr w:type="gramEnd"/>
      <w:r w:rsidRPr="006814E7">
        <w:rPr>
          <w:rFonts w:ascii="Courier New" w:hAnsi="Courier New" w:cs="Courier New"/>
          <w:sz w:val="20"/>
          <w:szCs w:val="20"/>
        </w:rPr>
        <w:t xml:space="preserve"> neste local de prova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 xml:space="preserve">Data: 30/04/2023 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 xml:space="preserve">Horário de apresentação: 13h30 às 14h30 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>Início às 14h00 (HORÁRIO LOCAL)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5613"/>
      </w:tblGrid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Número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Nome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0001976i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ALANA DIAS SANTANA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0004990g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ALICE VIVIANNY VIEIRA PEREIRA LIMA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0006621h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14E7">
              <w:rPr>
                <w:rFonts w:ascii="Courier New" w:hAnsi="Courier New" w:cs="Courier New"/>
                <w:sz w:val="20"/>
                <w:szCs w:val="20"/>
              </w:rPr>
              <w:t>AMANDA SILVA FARIAS</w:t>
            </w:r>
            <w:proofErr w:type="gramEnd"/>
            <w:r w:rsidRPr="006814E7">
              <w:rPr>
                <w:rFonts w:ascii="Courier New" w:hAnsi="Courier New" w:cs="Courier New"/>
                <w:sz w:val="20"/>
                <w:szCs w:val="20"/>
              </w:rPr>
              <w:t xml:space="preserve"> DIAS PEREIRA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0000618k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14E7">
              <w:rPr>
                <w:rFonts w:ascii="Courier New" w:hAnsi="Courier New" w:cs="Courier New"/>
                <w:sz w:val="20"/>
                <w:szCs w:val="20"/>
              </w:rPr>
              <w:t>ANA CAROLINA CABRAL FORTES</w:t>
            </w:r>
            <w:proofErr w:type="gramEnd"/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0006133f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14E7">
              <w:rPr>
                <w:rFonts w:ascii="Courier New" w:hAnsi="Courier New" w:cs="Courier New"/>
                <w:sz w:val="20"/>
                <w:szCs w:val="20"/>
              </w:rPr>
              <w:t>ANNA LUIZA VELLOSO DE MESQUITA ANDRADE LEMOS</w:t>
            </w:r>
            <w:proofErr w:type="gramEnd"/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0004278k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CAMILA RIBEIRO BERNARDO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0006588c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CRYSLA KARINE MACIEL SOUSA SENA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0007251f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DALILA PRISCILA ANDRADE MORAIS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0002466b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DANIELA MELGACO VELOSO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0003205a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FATIMA TAYNARA DIAS BORGES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0005462i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FERNANDA ELISA VIANA PEREIRA BENTEMULLER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0011289g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FERNANDA MARQUES PEREIRA POEYS DE CARVALHO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0007644c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FRANCIELY OLIVEIRA HAGE MOISES</w:t>
            </w:r>
          </w:p>
        </w:tc>
      </w:tr>
      <w:tr w:rsidR="001511B0" w:rsidRPr="006814E7" w:rsidTr="00BC08E6">
        <w:tc>
          <w:tcPr>
            <w:tcW w:w="117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14E7">
              <w:rPr>
                <w:rFonts w:ascii="Courier New" w:hAnsi="Courier New" w:cs="Courier New"/>
                <w:sz w:val="20"/>
                <w:szCs w:val="20"/>
              </w:rPr>
              <w:t>0001318d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GLAUCIA STELA NEVES TAVARES</w:t>
            </w:r>
          </w:p>
        </w:tc>
      </w:tr>
    </w:tbl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814E7">
        <w:rPr>
          <w:rFonts w:ascii="Courier New" w:hAnsi="Courier New" w:cs="Courier New"/>
          <w:sz w:val="20"/>
          <w:szCs w:val="20"/>
        </w:rPr>
        <w:t>14 candidato(s)</w:t>
      </w:r>
      <w:proofErr w:type="gramEnd"/>
      <w:r w:rsidRPr="006814E7">
        <w:rPr>
          <w:rFonts w:ascii="Courier New" w:hAnsi="Courier New" w:cs="Courier New"/>
          <w:sz w:val="20"/>
          <w:szCs w:val="20"/>
        </w:rPr>
        <w:t xml:space="preserve"> neste local de prova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 xml:space="preserve">Data: 30/04/2023 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 xml:space="preserve">Horário de apresentação: 15h00 às 16h00 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14E7">
        <w:rPr>
          <w:rFonts w:ascii="Courier New" w:hAnsi="Courier New" w:cs="Courier New"/>
          <w:sz w:val="20"/>
          <w:szCs w:val="20"/>
        </w:rPr>
        <w:t>Início às 15h30 (HORÁRIO LOCAL)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5613"/>
      </w:tblGrid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Número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Nome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0002108i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HANNAH YASMINE LIMA FREITAS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0011579e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LARISSA CRISTINA DIAS MOREIRA DA FONSECA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0008976k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LARISSA MOTA VAZ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0006347c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RAISSA FERNANDES LIMA CAMPOS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0008150e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RAYSSA CRISTINA SANTIAGO DOS SANTOS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0004307c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REYJANE DE OLIVEIRA MUNIZ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0000481j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SUIAN DA ROCHA E SILVA LOPES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14E7">
              <w:rPr>
                <w:rFonts w:ascii="Courier New" w:hAnsi="Courier New" w:cs="Courier New"/>
                <w:sz w:val="20"/>
                <w:szCs w:val="20"/>
              </w:rPr>
              <w:t>0011315d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THAIS DOS SANTOS VENTURIM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0006124e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THAIS FERNANDES MARTINS</w:t>
            </w:r>
          </w:p>
        </w:tc>
      </w:tr>
      <w:tr w:rsidR="001511B0" w:rsidRPr="006814E7" w:rsidTr="00BC08E6">
        <w:tc>
          <w:tcPr>
            <w:tcW w:w="1297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0011066i</w:t>
            </w:r>
          </w:p>
        </w:tc>
        <w:tc>
          <w:tcPr>
            <w:tcW w:w="5613" w:type="dxa"/>
            <w:shd w:val="clear" w:color="auto" w:fill="auto"/>
          </w:tcPr>
          <w:p w:rsidR="001511B0" w:rsidRPr="006814E7" w:rsidRDefault="001511B0" w:rsidP="00BC08E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14E7">
              <w:rPr>
                <w:rFonts w:ascii="Courier New" w:hAnsi="Courier New" w:cs="Courier New"/>
                <w:sz w:val="20"/>
                <w:szCs w:val="20"/>
              </w:rPr>
              <w:t>TIRZA AMELIA OLIVEIRA DA ROCHA ABBIN</w:t>
            </w:r>
          </w:p>
        </w:tc>
      </w:tr>
    </w:tbl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814E7">
        <w:rPr>
          <w:rFonts w:ascii="Courier New" w:hAnsi="Courier New" w:cs="Courier New"/>
          <w:sz w:val="20"/>
          <w:szCs w:val="20"/>
        </w:rPr>
        <w:t>10 candidato(s)</w:t>
      </w:r>
      <w:proofErr w:type="gramEnd"/>
      <w:r w:rsidRPr="006814E7">
        <w:rPr>
          <w:rFonts w:ascii="Courier New" w:hAnsi="Courier New" w:cs="Courier New"/>
          <w:sz w:val="20"/>
          <w:szCs w:val="20"/>
        </w:rPr>
        <w:t xml:space="preserve"> neste local de prova</w:t>
      </w:r>
    </w:p>
    <w:p w:rsidR="001511B0" w:rsidRPr="006814E7" w:rsidRDefault="001511B0" w:rsidP="001511B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  <w:highlight w:val="yellow"/>
        </w:rPr>
      </w:pP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  <w:highlight w:val="yellow"/>
        </w:rPr>
      </w:pPr>
    </w:p>
    <w:p w:rsidR="001511B0" w:rsidRPr="00337370" w:rsidRDefault="001511B0" w:rsidP="001511B0">
      <w:pPr>
        <w:spacing w:after="0" w:line="240" w:lineRule="auto"/>
        <w:jc w:val="center"/>
        <w:rPr>
          <w:b/>
        </w:rPr>
      </w:pPr>
      <w:r w:rsidRPr="00337370">
        <w:rPr>
          <w:b/>
        </w:rPr>
        <w:t xml:space="preserve">ANEXO </w:t>
      </w:r>
      <w:r>
        <w:rPr>
          <w:b/>
        </w:rPr>
        <w:t>III</w:t>
      </w:r>
    </w:p>
    <w:p w:rsidR="001511B0" w:rsidRDefault="001511B0" w:rsidP="001511B0">
      <w:pPr>
        <w:spacing w:after="0" w:line="240" w:lineRule="auto"/>
        <w:rPr>
          <w:rFonts w:ascii="Courier New" w:eastAsia="Times New Roman" w:hAnsi="Courier New" w:cs="Courier New"/>
          <w:sz w:val="16"/>
          <w:szCs w:val="16"/>
          <w:highlight w:val="yellow"/>
        </w:rPr>
      </w:pPr>
    </w:p>
    <w:p w:rsidR="001511B0" w:rsidRPr="006814E7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DEFENSORIA PÚBLICA DO ESTADO DO CEARÁ</w:t>
      </w:r>
    </w:p>
    <w:p w:rsidR="001511B0" w:rsidRPr="006814E7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  <w:proofErr w:type="gramStart"/>
      <w:r w:rsidRPr="006814E7">
        <w:rPr>
          <w:rFonts w:ascii="Courier New" w:hAnsi="Courier New" w:cs="Courier New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EFENSOR(</w:t>
      </w:r>
      <w:proofErr w:type="gramEnd"/>
      <w:r>
        <w:rPr>
          <w:rFonts w:ascii="Courier New" w:hAnsi="Courier New" w:cs="Courier New"/>
          <w:sz w:val="20"/>
          <w:szCs w:val="20"/>
        </w:rPr>
        <w:t>A) PÚBLICO(A)</w:t>
      </w:r>
    </w:p>
    <w:p w:rsidR="001511B0" w:rsidRPr="006814E7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</w:p>
    <w:p w:rsidR="001511B0" w:rsidRPr="00D1593C" w:rsidRDefault="001511B0" w:rsidP="001511B0">
      <w:pPr>
        <w:pStyle w:val="Cabealh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CANDIDATO</w:t>
      </w:r>
      <w:r w:rsidRPr="00D1593C">
        <w:rPr>
          <w:rFonts w:ascii="Courier New" w:hAnsi="Courier New" w:cs="Courier New"/>
          <w:sz w:val="20"/>
          <w:szCs w:val="20"/>
        </w:rPr>
        <w:t xml:space="preserve"> AUTODECLARADO INDÍGENA CONVOCADO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4121"/>
      </w:tblGrid>
      <w:tr w:rsidR="001511B0" w:rsidRPr="00D1593C" w:rsidTr="00BC08E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Pr="00D1593C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D1593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NÚMERO 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Pr="00D1593C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D1593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NOME </w:t>
            </w:r>
          </w:p>
        </w:tc>
      </w:tr>
      <w:tr w:rsidR="001511B0" w:rsidRPr="00D1593C" w:rsidTr="00BC08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Pr="00D1593C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D1593C">
              <w:rPr>
                <w:rFonts w:ascii="Courier New" w:eastAsia="Times New Roman" w:hAnsi="Courier New" w:cs="Courier New"/>
                <w:sz w:val="20"/>
                <w:szCs w:val="20"/>
              </w:rPr>
              <w:t>0006776d</w:t>
            </w:r>
            <w:proofErr w:type="gramEnd"/>
            <w:r w:rsidRPr="00D159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511B0" w:rsidRPr="00D1593C" w:rsidRDefault="001511B0" w:rsidP="00BC08E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59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FRANCISCO DE ASSIS CARVALHO JUNIOR </w:t>
            </w:r>
          </w:p>
        </w:tc>
      </w:tr>
    </w:tbl>
    <w:p w:rsidR="00DA446C" w:rsidRPr="00DA446C" w:rsidRDefault="001511B0" w:rsidP="00037FFB">
      <w:pPr>
        <w:spacing w:after="0" w:line="240" w:lineRule="auto"/>
        <w:rPr>
          <w:rFonts w:ascii="Courier New" w:eastAsia="Times New Roman" w:hAnsi="Courier New" w:cs="Courier New"/>
          <w:sz w:val="16"/>
          <w:szCs w:val="16"/>
          <w:highlight w:val="yellow"/>
        </w:rPr>
      </w:pPr>
      <w:proofErr w:type="gramStart"/>
      <w:r>
        <w:rPr>
          <w:rFonts w:ascii="Courier New" w:eastAsia="Times New Roman" w:hAnsi="Courier New" w:cs="Courier New"/>
          <w:sz w:val="16"/>
          <w:szCs w:val="16"/>
        </w:rPr>
        <w:t>1</w:t>
      </w:r>
      <w:proofErr w:type="gramEnd"/>
      <w:r>
        <w:rPr>
          <w:rFonts w:ascii="Courier New" w:eastAsia="Times New Roman" w:hAnsi="Courier New" w:cs="Courier New"/>
          <w:sz w:val="16"/>
          <w:szCs w:val="16"/>
        </w:rPr>
        <w:t xml:space="preserve"> Candidato(s) nesta opção</w:t>
      </w:r>
    </w:p>
    <w:sectPr w:rsidR="00DA446C" w:rsidRPr="00DA446C" w:rsidSect="007B1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276" w:bottom="851" w:left="1276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33" w:rsidRDefault="00AC7133">
      <w:pPr>
        <w:spacing w:after="0" w:line="240" w:lineRule="auto"/>
      </w:pPr>
      <w:r>
        <w:separator/>
      </w:r>
    </w:p>
  </w:endnote>
  <w:endnote w:type="continuationSeparator" w:id="0">
    <w:p w:rsidR="00AC7133" w:rsidRDefault="00AC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33" w:rsidRDefault="00AC71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33285"/>
      <w:docPartObj>
        <w:docPartGallery w:val="Page Numbers (Bottom of Page)"/>
        <w:docPartUnique/>
      </w:docPartObj>
    </w:sdtPr>
    <w:sdtEndPr/>
    <w:sdtContent>
      <w:p w:rsidR="00AC7133" w:rsidRPr="005D6DB7" w:rsidRDefault="00AC7133">
        <w:pPr>
          <w:pStyle w:val="Rodap"/>
          <w:jc w:val="right"/>
          <w:rPr>
            <w:sz w:val="18"/>
          </w:rPr>
        </w:pPr>
        <w:r w:rsidRPr="005D6DB7">
          <w:rPr>
            <w:sz w:val="18"/>
          </w:rPr>
          <w:fldChar w:fldCharType="begin"/>
        </w:r>
        <w:r w:rsidRPr="005D6DB7">
          <w:rPr>
            <w:sz w:val="18"/>
          </w:rPr>
          <w:instrText>PAGE   \* MERGEFORMAT</w:instrText>
        </w:r>
        <w:r w:rsidRPr="005D6DB7">
          <w:rPr>
            <w:sz w:val="18"/>
          </w:rPr>
          <w:fldChar w:fldCharType="separate"/>
        </w:r>
        <w:r w:rsidR="001B72A9">
          <w:rPr>
            <w:noProof/>
            <w:sz w:val="18"/>
          </w:rPr>
          <w:t>2</w:t>
        </w:r>
        <w:r w:rsidRPr="005D6DB7">
          <w:rPr>
            <w:sz w:val="18"/>
          </w:rPr>
          <w:fldChar w:fldCharType="end"/>
        </w:r>
      </w:p>
      <w:p w:rsidR="00AC7133" w:rsidRDefault="001B72A9">
        <w:pPr>
          <w:pStyle w:val="Rodap"/>
          <w:jc w:val="right"/>
        </w:pPr>
      </w:p>
    </w:sdtContent>
  </w:sdt>
  <w:p w:rsidR="00AC7133" w:rsidRDefault="00AC713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04524"/>
      <w:docPartObj>
        <w:docPartGallery w:val="Page Numbers (Bottom of Page)"/>
        <w:docPartUnique/>
      </w:docPartObj>
    </w:sdtPr>
    <w:sdtEndPr/>
    <w:sdtContent>
      <w:p w:rsidR="00AC7133" w:rsidRPr="005D6DB7" w:rsidRDefault="00AC7133">
        <w:pPr>
          <w:pStyle w:val="Rodap"/>
          <w:jc w:val="right"/>
          <w:rPr>
            <w:sz w:val="18"/>
          </w:rPr>
        </w:pPr>
        <w:r w:rsidRPr="005D6DB7">
          <w:rPr>
            <w:sz w:val="18"/>
          </w:rPr>
          <w:fldChar w:fldCharType="begin"/>
        </w:r>
        <w:r w:rsidRPr="005D6DB7">
          <w:rPr>
            <w:sz w:val="18"/>
          </w:rPr>
          <w:instrText>PAGE   \* MERGEFORMAT</w:instrText>
        </w:r>
        <w:r w:rsidRPr="005D6DB7">
          <w:rPr>
            <w:sz w:val="18"/>
          </w:rPr>
          <w:fldChar w:fldCharType="separate"/>
        </w:r>
        <w:r w:rsidR="001B72A9">
          <w:rPr>
            <w:noProof/>
            <w:sz w:val="18"/>
          </w:rPr>
          <w:t>1</w:t>
        </w:r>
        <w:r w:rsidRPr="005D6DB7">
          <w:rPr>
            <w:sz w:val="18"/>
          </w:rPr>
          <w:fldChar w:fldCharType="end"/>
        </w:r>
      </w:p>
      <w:p w:rsidR="00AC7133" w:rsidRDefault="001B72A9">
        <w:pPr>
          <w:pStyle w:val="Rodap"/>
          <w:jc w:val="right"/>
        </w:pPr>
      </w:p>
    </w:sdtContent>
  </w:sdt>
  <w:p w:rsidR="00AC7133" w:rsidRDefault="00AC71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33" w:rsidRDefault="00AC7133">
      <w:pPr>
        <w:spacing w:after="0" w:line="240" w:lineRule="auto"/>
      </w:pPr>
      <w:r>
        <w:separator/>
      </w:r>
    </w:p>
  </w:footnote>
  <w:footnote w:type="continuationSeparator" w:id="0">
    <w:p w:rsidR="00AC7133" w:rsidRDefault="00AC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33" w:rsidRDefault="00AC71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33" w:rsidRDefault="00AC7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33" w:rsidRDefault="00AC7133">
    <w:pPr>
      <w:pStyle w:val="Cabealho"/>
    </w:pPr>
    <w:r w:rsidRPr="00034E12">
      <w:rPr>
        <w:noProof/>
        <w:color w:val="000000"/>
      </w:rPr>
      <w:drawing>
        <wp:anchor distT="0" distB="0" distL="0" distR="0" simplePos="0" relativeHeight="251664384" behindDoc="1" locked="0" layoutInCell="1" hidden="0" allowOverlap="1" wp14:anchorId="07756571" wp14:editId="3DC160A4">
          <wp:simplePos x="0" y="0"/>
          <wp:positionH relativeFrom="margin">
            <wp:posOffset>4383405</wp:posOffset>
          </wp:positionH>
          <wp:positionV relativeFrom="margin">
            <wp:posOffset>-775970</wp:posOffset>
          </wp:positionV>
          <wp:extent cx="1476375" cy="482600"/>
          <wp:effectExtent l="0" t="0" r="952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48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34E12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EA53D15" wp14:editId="64252FBC">
          <wp:simplePos x="0" y="0"/>
          <wp:positionH relativeFrom="column">
            <wp:posOffset>56515</wp:posOffset>
          </wp:positionH>
          <wp:positionV relativeFrom="paragraph">
            <wp:posOffset>30480</wp:posOffset>
          </wp:positionV>
          <wp:extent cx="2613025" cy="575945"/>
          <wp:effectExtent l="0" t="0" r="0" b="0"/>
          <wp:wrapSquare wrapText="bothSides"/>
          <wp:docPr id="6" name="Imagem 3" descr="G:\WINWORD\_CONCURSOS\DPECE121\Edital\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G:\WINWORD\_CONCURSOS\DPECE121\Edital\unna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302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7133" w:rsidRDefault="00AC7133">
    <w:pPr>
      <w:pStyle w:val="Cabealho"/>
    </w:pPr>
  </w:p>
  <w:p w:rsidR="00AC7133" w:rsidRDefault="00AC7133">
    <w:pPr>
      <w:pStyle w:val="Cabealho"/>
    </w:pPr>
  </w:p>
  <w:p w:rsidR="00AC7133" w:rsidRDefault="00AC7133">
    <w:pPr>
      <w:pStyle w:val="Cabealho"/>
    </w:pPr>
  </w:p>
  <w:p w:rsidR="00AC7133" w:rsidRDefault="00AC71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B0B"/>
    <w:multiLevelType w:val="multilevel"/>
    <w:tmpl w:val="901285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04FC4"/>
    <w:multiLevelType w:val="multilevel"/>
    <w:tmpl w:val="D0503E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D400D95"/>
    <w:multiLevelType w:val="hybridMultilevel"/>
    <w:tmpl w:val="E1D8CD90"/>
    <w:lvl w:ilvl="0" w:tplc="B0F4F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0A4EEC"/>
    <w:multiLevelType w:val="hybridMultilevel"/>
    <w:tmpl w:val="2DAA1E48"/>
    <w:lvl w:ilvl="0" w:tplc="AE6CD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24D6F"/>
    <w:multiLevelType w:val="multilevel"/>
    <w:tmpl w:val="D0503E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8835761"/>
    <w:multiLevelType w:val="multilevel"/>
    <w:tmpl w:val="CBE230F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>
    <w:nsid w:val="5FEF2F0E"/>
    <w:multiLevelType w:val="hybridMultilevel"/>
    <w:tmpl w:val="3BFC8CD4"/>
    <w:lvl w:ilvl="0" w:tplc="14D22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2234E"/>
    <w:multiLevelType w:val="hybridMultilevel"/>
    <w:tmpl w:val="A4AE2496"/>
    <w:lvl w:ilvl="0" w:tplc="AE0C78A4">
      <w:start w:val="1"/>
      <w:numFmt w:val="lowerLetter"/>
      <w:lvlText w:val="%1)"/>
      <w:lvlJc w:val="left"/>
      <w:pPr>
        <w:ind w:left="801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3158"/>
    <w:rsid w:val="000317A6"/>
    <w:rsid w:val="00034E12"/>
    <w:rsid w:val="00037FFB"/>
    <w:rsid w:val="000618A2"/>
    <w:rsid w:val="0007064C"/>
    <w:rsid w:val="000A4237"/>
    <w:rsid w:val="000A6A35"/>
    <w:rsid w:val="000E3EA4"/>
    <w:rsid w:val="001037CE"/>
    <w:rsid w:val="00111B44"/>
    <w:rsid w:val="001404FF"/>
    <w:rsid w:val="001504A9"/>
    <w:rsid w:val="001511B0"/>
    <w:rsid w:val="00156D83"/>
    <w:rsid w:val="00197C25"/>
    <w:rsid w:val="001B72A9"/>
    <w:rsid w:val="001C7586"/>
    <w:rsid w:val="001F67AF"/>
    <w:rsid w:val="00227582"/>
    <w:rsid w:val="002402CC"/>
    <w:rsid w:val="00284060"/>
    <w:rsid w:val="002E429A"/>
    <w:rsid w:val="00320BB1"/>
    <w:rsid w:val="00331A64"/>
    <w:rsid w:val="00337370"/>
    <w:rsid w:val="00360E63"/>
    <w:rsid w:val="003A7996"/>
    <w:rsid w:val="003B2333"/>
    <w:rsid w:val="003C3158"/>
    <w:rsid w:val="003D5DB7"/>
    <w:rsid w:val="00425102"/>
    <w:rsid w:val="004B2871"/>
    <w:rsid w:val="005679BE"/>
    <w:rsid w:val="005A7C6A"/>
    <w:rsid w:val="005B3925"/>
    <w:rsid w:val="005D2C45"/>
    <w:rsid w:val="005D6DB7"/>
    <w:rsid w:val="005E07FB"/>
    <w:rsid w:val="00614AC8"/>
    <w:rsid w:val="00642B6B"/>
    <w:rsid w:val="00694B00"/>
    <w:rsid w:val="006A1FAD"/>
    <w:rsid w:val="006D78D1"/>
    <w:rsid w:val="006E1C9B"/>
    <w:rsid w:val="00724508"/>
    <w:rsid w:val="0075011B"/>
    <w:rsid w:val="00781D7B"/>
    <w:rsid w:val="00793BD1"/>
    <w:rsid w:val="007B1B89"/>
    <w:rsid w:val="007B6DAA"/>
    <w:rsid w:val="007C2287"/>
    <w:rsid w:val="00802D77"/>
    <w:rsid w:val="00811E26"/>
    <w:rsid w:val="00820947"/>
    <w:rsid w:val="00843CBB"/>
    <w:rsid w:val="008A1779"/>
    <w:rsid w:val="008A7BB9"/>
    <w:rsid w:val="008B32F5"/>
    <w:rsid w:val="008B731E"/>
    <w:rsid w:val="008B7FB5"/>
    <w:rsid w:val="008D5C9E"/>
    <w:rsid w:val="009071BA"/>
    <w:rsid w:val="00917885"/>
    <w:rsid w:val="009446E9"/>
    <w:rsid w:val="0094570D"/>
    <w:rsid w:val="009A54E4"/>
    <w:rsid w:val="009B3928"/>
    <w:rsid w:val="00A07F89"/>
    <w:rsid w:val="00A44EE7"/>
    <w:rsid w:val="00A4752D"/>
    <w:rsid w:val="00A5380F"/>
    <w:rsid w:val="00A76BE7"/>
    <w:rsid w:val="00A935A7"/>
    <w:rsid w:val="00AB2D56"/>
    <w:rsid w:val="00AC7133"/>
    <w:rsid w:val="00B43296"/>
    <w:rsid w:val="00B54432"/>
    <w:rsid w:val="00B6249B"/>
    <w:rsid w:val="00B93989"/>
    <w:rsid w:val="00BB4072"/>
    <w:rsid w:val="00BF1A59"/>
    <w:rsid w:val="00C043F4"/>
    <w:rsid w:val="00C53D3B"/>
    <w:rsid w:val="00C55632"/>
    <w:rsid w:val="00C67F2C"/>
    <w:rsid w:val="00C9791D"/>
    <w:rsid w:val="00CA5C20"/>
    <w:rsid w:val="00CB03B8"/>
    <w:rsid w:val="00CB16BC"/>
    <w:rsid w:val="00CE1319"/>
    <w:rsid w:val="00D0053C"/>
    <w:rsid w:val="00D01C10"/>
    <w:rsid w:val="00D3277C"/>
    <w:rsid w:val="00D62F16"/>
    <w:rsid w:val="00D728AE"/>
    <w:rsid w:val="00DA446C"/>
    <w:rsid w:val="00DA49B8"/>
    <w:rsid w:val="00DD555C"/>
    <w:rsid w:val="00E05646"/>
    <w:rsid w:val="00E16BA9"/>
    <w:rsid w:val="00E71952"/>
    <w:rsid w:val="00E80EF1"/>
    <w:rsid w:val="00EA3D19"/>
    <w:rsid w:val="00EB5908"/>
    <w:rsid w:val="00F01B84"/>
    <w:rsid w:val="00F14AA7"/>
    <w:rsid w:val="00F17F67"/>
    <w:rsid w:val="00F34A6F"/>
    <w:rsid w:val="00F37305"/>
    <w:rsid w:val="00F404AC"/>
    <w:rsid w:val="00F608CE"/>
    <w:rsid w:val="00F623FA"/>
    <w:rsid w:val="00FA3B81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A6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22A6E"/>
  </w:style>
  <w:style w:type="character" w:customStyle="1" w:styleId="RodapChar">
    <w:name w:val="Rodapé Char"/>
    <w:basedOn w:val="Fontepargpadro"/>
    <w:link w:val="Rodap"/>
    <w:uiPriority w:val="99"/>
    <w:qFormat/>
    <w:rsid w:val="00D22A6E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A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rsid w:val="00D22A6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22A6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rsid w:val="00D22A6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D22A6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XTATODAV">
    <w:name w:val="TXTATODAV"/>
    <w:rsid w:val="0007064C"/>
    <w:pPr>
      <w:suppressAutoHyphens/>
      <w:spacing w:after="0" w:line="240" w:lineRule="auto"/>
      <w:ind w:right="6" w:firstLine="1310"/>
      <w:jc w:val="both"/>
    </w:pPr>
    <w:rPr>
      <w:rFonts w:ascii="Arial" w:eastAsia="Arial" w:hAnsi="Arial" w:cs="Times New Roman"/>
      <w:color w:val="000000"/>
      <w:sz w:val="21"/>
      <w:szCs w:val="20"/>
      <w:lang w:val="en-US" w:eastAsia="ar-SA"/>
    </w:rPr>
  </w:style>
  <w:style w:type="character" w:customStyle="1" w:styleId="LinkdaInternet">
    <w:name w:val="Link da Internet"/>
    <w:qFormat/>
    <w:rsid w:val="0007064C"/>
    <w:rPr>
      <w:color w:val="0000FF"/>
      <w:u w:val="single"/>
    </w:rPr>
  </w:style>
  <w:style w:type="character" w:styleId="Hyperlink">
    <w:name w:val="Hyperlink"/>
    <w:rsid w:val="003B2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A6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22A6E"/>
  </w:style>
  <w:style w:type="character" w:customStyle="1" w:styleId="RodapChar">
    <w:name w:val="Rodapé Char"/>
    <w:basedOn w:val="Fontepargpadro"/>
    <w:link w:val="Rodap"/>
    <w:uiPriority w:val="99"/>
    <w:qFormat/>
    <w:rsid w:val="00D22A6E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A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rsid w:val="00D22A6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22A6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rsid w:val="00D22A6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D22A6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XTATODAV">
    <w:name w:val="TXTATODAV"/>
    <w:rsid w:val="0007064C"/>
    <w:pPr>
      <w:suppressAutoHyphens/>
      <w:spacing w:after="0" w:line="240" w:lineRule="auto"/>
      <w:ind w:right="6" w:firstLine="1310"/>
      <w:jc w:val="both"/>
    </w:pPr>
    <w:rPr>
      <w:rFonts w:ascii="Arial" w:eastAsia="Arial" w:hAnsi="Arial" w:cs="Times New Roman"/>
      <w:color w:val="000000"/>
      <w:sz w:val="21"/>
      <w:szCs w:val="20"/>
      <w:lang w:val="en-US" w:eastAsia="ar-SA"/>
    </w:rPr>
  </w:style>
  <w:style w:type="character" w:customStyle="1" w:styleId="LinkdaInternet">
    <w:name w:val="Link da Internet"/>
    <w:qFormat/>
    <w:rsid w:val="0007064C"/>
    <w:rPr>
      <w:color w:val="0000FF"/>
      <w:u w:val="single"/>
    </w:rPr>
  </w:style>
  <w:style w:type="character" w:styleId="Hyperlink">
    <w:name w:val="Hyperlink"/>
    <w:rsid w:val="003B2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bOmBS3PgB1iNSZbaC7Ds+1ENQ==">AMUW2mU7xTG6wioFvSwMZF+eYd90LPsMpUqYBcnK8piyLrQq659Bvezac+rWKZBSmWr5Yndnztz4V5wt4NQDh7pOzecPOA8mOQZRCF1XZyuooRNN54KEqvWzzwPYdV/+j6lI1ibxaeRU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3227</Words>
  <Characters>17426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Penafiel</dc:creator>
  <cp:lastModifiedBy>Sandra Daciulis</cp:lastModifiedBy>
  <cp:revision>33</cp:revision>
  <cp:lastPrinted>2023-03-10T20:08:00Z</cp:lastPrinted>
  <dcterms:created xsi:type="dcterms:W3CDTF">2023-03-22T18:34:00Z</dcterms:created>
  <dcterms:modified xsi:type="dcterms:W3CDTF">2023-04-17T19:13:00Z</dcterms:modified>
</cp:coreProperties>
</file>